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B3" w:rsidRPr="000258B3" w:rsidRDefault="000258B3" w:rsidP="000258B3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 xml:space="preserve">Информация по результатам контрольного мероприятия «Проверка законного, эффективного (экономного и результативного) использования средств областного  и местного бюджета, предоставленных Комитету по образованию администрации </w:t>
      </w:r>
      <w:proofErr w:type="spellStart"/>
      <w:r w:rsidRPr="000258B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 xml:space="preserve"> района (для учреждений образования) на реализацию проектов народных инициатив в 2018 -2019 годах»</w:t>
      </w:r>
    </w:p>
    <w:p w:rsidR="000258B3" w:rsidRDefault="000258B3" w:rsidP="000258B3">
      <w:pPr>
        <w:ind w:firstLine="142"/>
        <w:jc w:val="both"/>
        <w:rPr>
          <w:sz w:val="28"/>
          <w:szCs w:val="28"/>
        </w:rPr>
      </w:pPr>
    </w:p>
    <w:p w:rsidR="000258B3" w:rsidRPr="000258B3" w:rsidRDefault="000258B3" w:rsidP="000258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 w:rsidRPr="000258B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 проведено контрольное  мероприятие «Проверка законного, эффективного (экономного и результативного) использования средств областного  и местного бюджета, предоставленных Комитету по образованию администрации </w:t>
      </w:r>
      <w:proofErr w:type="spellStart"/>
      <w:r w:rsidRPr="000258B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 xml:space="preserve"> района (для учреждений образования) на реализацию проектов народных инициатив в 2018 -2019 годах»</w:t>
      </w:r>
    </w:p>
    <w:p w:rsidR="000258B3" w:rsidRPr="000258B3" w:rsidRDefault="000258B3" w:rsidP="000258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 xml:space="preserve">    </w:t>
      </w:r>
      <w:r w:rsidRPr="000258B3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проведения контрольного мероприятия</w:t>
      </w:r>
      <w:r w:rsidRPr="000258B3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законодательства при использовании средств областного и местного бюджета, предусмотренных на реализацию мероприятий проектов народных инициатив в 2018 -2019 году, проверены нормативно-правовые акты</w:t>
      </w:r>
      <w:proofErr w:type="gramStart"/>
      <w:r w:rsidRPr="00025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58B3">
        <w:rPr>
          <w:rFonts w:ascii="Times New Roman" w:hAnsi="Times New Roman" w:cs="Times New Roman"/>
          <w:sz w:val="28"/>
          <w:szCs w:val="28"/>
        </w:rPr>
        <w:t>документы бухгалтерского учета характеризующие операции со средствами бюджета направленные на финансирование мероприятий проектов народных инициатив, договора на оказание работ и услуг, акты выполненных работ, платежные  документы.</w:t>
      </w:r>
    </w:p>
    <w:p w:rsidR="000258B3" w:rsidRPr="000258B3" w:rsidRDefault="000258B3" w:rsidP="0002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>На реализацию мероприятий Перечня Комитету по образованию в 2018 году направлено 3000269,00 руб., что составляет 80% в общем объеме средств, предусмотренных на реализацию перечня проектов народных инициатив из них средства местного бюджета 90008,81руб</w:t>
      </w:r>
      <w:proofErr w:type="gramStart"/>
      <w:r w:rsidRPr="000258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258B3">
        <w:rPr>
          <w:rFonts w:ascii="Times New Roman" w:hAnsi="Times New Roman" w:cs="Times New Roman"/>
          <w:sz w:val="28"/>
          <w:szCs w:val="28"/>
        </w:rPr>
        <w:t>ли 3% от общего объема ассигнований выделенных Комитету.</w:t>
      </w:r>
    </w:p>
    <w:p w:rsidR="000258B3" w:rsidRPr="000258B3" w:rsidRDefault="000258B3" w:rsidP="0002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 xml:space="preserve">     </w:t>
      </w:r>
      <w:r w:rsidRPr="000258B3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по проекту народных инициатив  на 2019 год  по Комитету составил в общей  сумме 3225,1тыс. руб., в том числе средства областного бюджета 3031,6тыс</w:t>
      </w:r>
      <w:proofErr w:type="gramStart"/>
      <w:r w:rsidRPr="000258B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258B3">
        <w:rPr>
          <w:rFonts w:ascii="Times New Roman" w:hAnsi="Times New Roman" w:cs="Times New Roman"/>
          <w:color w:val="000000"/>
          <w:sz w:val="28"/>
          <w:szCs w:val="28"/>
        </w:rPr>
        <w:t>уб. и местного бюджета  193,5тыс.руб.)</w:t>
      </w:r>
    </w:p>
    <w:p w:rsidR="000258B3" w:rsidRPr="000258B3" w:rsidRDefault="000258B3" w:rsidP="0002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       За 2018 и 2019 год  </w:t>
      </w:r>
      <w:r w:rsidRPr="000258B3">
        <w:rPr>
          <w:rFonts w:ascii="Times New Roman" w:hAnsi="Times New Roman" w:cs="Times New Roman"/>
          <w:bCs/>
          <w:sz w:val="28"/>
          <w:szCs w:val="28"/>
        </w:rPr>
        <w:t>о</w:t>
      </w:r>
      <w:r w:rsidRPr="000258B3">
        <w:rPr>
          <w:rFonts w:ascii="Times New Roman" w:hAnsi="Times New Roman" w:cs="Times New Roman"/>
          <w:color w:val="000000"/>
          <w:sz w:val="28"/>
          <w:szCs w:val="28"/>
        </w:rPr>
        <w:t>бъем освоенных бюджетных средств по проекту народных инициатив   составил  100 % .</w:t>
      </w:r>
    </w:p>
    <w:p w:rsidR="000258B3" w:rsidRPr="000258B3" w:rsidRDefault="000258B3" w:rsidP="000258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8B3" w:rsidRPr="000258B3" w:rsidRDefault="000258B3" w:rsidP="000258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 xml:space="preserve">     В ходе контрольного мероприятия выявлены  следующие нарушения: </w:t>
      </w:r>
    </w:p>
    <w:p w:rsidR="000258B3" w:rsidRPr="000258B3" w:rsidRDefault="000258B3" w:rsidP="0002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0258B3">
        <w:rPr>
          <w:rFonts w:ascii="Times New Roman" w:hAnsi="Times New Roman" w:cs="Times New Roman"/>
          <w:sz w:val="28"/>
          <w:szCs w:val="28"/>
        </w:rPr>
        <w:t xml:space="preserve">В нарушении   Приказа Министерства финансов Российской Федерации  от 01.07.2013 № 65 </w:t>
      </w:r>
      <w:proofErr w:type="spellStart"/>
      <w:r w:rsidRPr="000258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 xml:space="preserve"> об утверждении указаний о порядке применения бюджетной классификации Российской Федерации (действовавший в 2018 году) (далее Приказ № 65н) расходы в сумме 154639,0 руб., в том числе за счет субсидии  областного бюджета в сумме 135799,97 руб. на выполнение </w:t>
      </w:r>
      <w:r w:rsidRPr="000258B3">
        <w:rPr>
          <w:rFonts w:ascii="Times New Roman" w:hAnsi="Times New Roman" w:cs="Times New Roman"/>
          <w:sz w:val="28"/>
          <w:szCs w:val="28"/>
        </w:rPr>
        <w:lastRenderedPageBreak/>
        <w:t xml:space="preserve">работ по текущему ремонту пешеходных дороже и площадок в МОУ </w:t>
      </w:r>
      <w:proofErr w:type="spellStart"/>
      <w:r w:rsidRPr="000258B3">
        <w:rPr>
          <w:rFonts w:ascii="Times New Roman" w:hAnsi="Times New Roman" w:cs="Times New Roman"/>
          <w:sz w:val="28"/>
          <w:szCs w:val="28"/>
        </w:rPr>
        <w:t>Ухтуйская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 xml:space="preserve"> СОШ отнесены</w:t>
      </w:r>
      <w:proofErr w:type="gramEnd"/>
      <w:r w:rsidRPr="000258B3">
        <w:rPr>
          <w:rFonts w:ascii="Times New Roman" w:hAnsi="Times New Roman" w:cs="Times New Roman"/>
          <w:sz w:val="28"/>
          <w:szCs w:val="28"/>
        </w:rPr>
        <w:t xml:space="preserve"> на КОСГУ  226 «Прочие работы и услуги» необоснованно.</w:t>
      </w:r>
    </w:p>
    <w:p w:rsidR="000258B3" w:rsidRPr="000258B3" w:rsidRDefault="000258B3" w:rsidP="0002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Pr="000258B3">
        <w:rPr>
          <w:rFonts w:ascii="Times New Roman" w:hAnsi="Times New Roman" w:cs="Times New Roman"/>
          <w:sz w:val="28"/>
          <w:szCs w:val="28"/>
        </w:rPr>
        <w:t>В нарушении  п.3 приложения 5 к приказу Минфина России от 30.03.2015г. № 52н (в ред. от 17.11.2017г.)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 52н) сведения о произведенных работах по</w:t>
      </w:r>
      <w:proofErr w:type="gramEnd"/>
      <w:r w:rsidRPr="000258B3">
        <w:rPr>
          <w:rFonts w:ascii="Times New Roman" w:hAnsi="Times New Roman" w:cs="Times New Roman"/>
          <w:sz w:val="28"/>
          <w:szCs w:val="28"/>
        </w:rPr>
        <w:t xml:space="preserve">  благоустройству не </w:t>
      </w:r>
      <w:proofErr w:type="gramStart"/>
      <w:r w:rsidRPr="000258B3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Pr="000258B3">
        <w:rPr>
          <w:rFonts w:ascii="Times New Roman" w:hAnsi="Times New Roman" w:cs="Times New Roman"/>
          <w:sz w:val="28"/>
          <w:szCs w:val="28"/>
        </w:rPr>
        <w:t xml:space="preserve"> в Инвентарную карточку (</w:t>
      </w:r>
      <w:hyperlink r:id="rId4" w:anchor="l578" w:history="1">
        <w:r w:rsidRPr="000258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ф.0504031</w:t>
        </w:r>
      </w:hyperlink>
      <w:r w:rsidRPr="000258B3">
        <w:rPr>
          <w:rFonts w:ascii="Times New Roman" w:hAnsi="Times New Roman" w:cs="Times New Roman"/>
          <w:sz w:val="28"/>
          <w:szCs w:val="28"/>
        </w:rPr>
        <w:t>),которая ведется по соответствующему земельному участку.</w:t>
      </w:r>
    </w:p>
    <w:p w:rsidR="000258B3" w:rsidRPr="000258B3" w:rsidRDefault="000258B3" w:rsidP="0002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     3. В нарушении п.3 ст.455 ГК РФ при заключении договоров с поставщиками на закупку товаров</w:t>
      </w:r>
      <w:proofErr w:type="gramStart"/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работ и услуг в 11 (одиннадцати)заключенных договорах отсутствует условие о товаре, позволяющее определить его </w:t>
      </w:r>
      <w:r w:rsidRPr="000258B3">
        <w:rPr>
          <w:rFonts w:ascii="Times New Roman" w:hAnsi="Times New Roman" w:cs="Times New Roman"/>
          <w:sz w:val="28"/>
          <w:szCs w:val="28"/>
        </w:rPr>
        <w:t>наименование и количество (отсутствуют спецификации) .</w:t>
      </w:r>
    </w:p>
    <w:p w:rsidR="000258B3" w:rsidRPr="000258B3" w:rsidRDefault="000258B3" w:rsidP="000258B3">
      <w:pPr>
        <w:pStyle w:val="Default"/>
        <w:jc w:val="both"/>
        <w:rPr>
          <w:sz w:val="28"/>
          <w:szCs w:val="28"/>
        </w:rPr>
      </w:pPr>
      <w:r w:rsidRPr="000258B3">
        <w:rPr>
          <w:sz w:val="28"/>
          <w:szCs w:val="28"/>
        </w:rPr>
        <w:t xml:space="preserve">    4.Заключено 5 договоров подряда (возмездного оказания услуг) с физическими лицами на выполнение работ по текущему ремонту зданий и сооружений, в рамках локально-сметных расчетов. Однако кроме этого за счет средств субсидии перечислялись отчисления во внебюджетные фонды. В нарушении ст.34 БК РФ денежные средства в сумме 60,9 тыс</w:t>
      </w:r>
      <w:proofErr w:type="gramStart"/>
      <w:r w:rsidRPr="000258B3">
        <w:rPr>
          <w:sz w:val="28"/>
          <w:szCs w:val="28"/>
        </w:rPr>
        <w:t>.р</w:t>
      </w:r>
      <w:proofErr w:type="gramEnd"/>
      <w:r w:rsidRPr="000258B3">
        <w:rPr>
          <w:sz w:val="28"/>
          <w:szCs w:val="28"/>
        </w:rPr>
        <w:t xml:space="preserve">уб. являются неэффективным использование бюджетных средств. КСП </w:t>
      </w:r>
      <w:proofErr w:type="spellStart"/>
      <w:r w:rsidRPr="000258B3">
        <w:rPr>
          <w:sz w:val="28"/>
          <w:szCs w:val="28"/>
        </w:rPr>
        <w:t>Зиминского</w:t>
      </w:r>
      <w:proofErr w:type="spellEnd"/>
      <w:r w:rsidRPr="000258B3">
        <w:rPr>
          <w:sz w:val="28"/>
          <w:szCs w:val="28"/>
        </w:rPr>
        <w:t xml:space="preserve"> района рекомендует при заключении договоров с физическими лицами, прописывать сумму  начислений  в самом договоре  с отражением суммы для перечисления страховых взносов и обязательных платежей во внебюджетные фонды.</w:t>
      </w:r>
    </w:p>
    <w:p w:rsidR="000258B3" w:rsidRPr="000258B3" w:rsidRDefault="000258B3" w:rsidP="000258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 xml:space="preserve">     5.Согласно локально-сметного расчета в МОУ </w:t>
      </w:r>
      <w:proofErr w:type="spellStart"/>
      <w:r w:rsidRPr="000258B3">
        <w:rPr>
          <w:rFonts w:ascii="Times New Roman" w:hAnsi="Times New Roman" w:cs="Times New Roman"/>
          <w:sz w:val="28"/>
          <w:szCs w:val="28"/>
        </w:rPr>
        <w:t>Услонский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 xml:space="preserve"> детский сад «Подснежник» проведен текущий ремонт на сумму 274978,0 руб. Руководствуясь Положением о проведении планово-предупредительного ремонта производственных зданий и сооружений, утвержденного Постановлением Госстроя СССР № 279 от 29.12.1973 г. замена оконных блоков, дверей относится к работам капитального характера. А  наличие запрета на использование субсидии на капитальный ремонт может повлечь нарушение п. 7  п.п.2   условия  предоставления и расходования субсидий на реализацию мероприятий народных инициатив.</w:t>
      </w:r>
    </w:p>
    <w:p w:rsidR="000258B3" w:rsidRPr="000258B3" w:rsidRDefault="000258B3" w:rsidP="000258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     6. Объем бюджетных ассигнований выделенных на мероприятие текущий ремонт МДОУ </w:t>
      </w:r>
      <w:proofErr w:type="spellStart"/>
      <w:r w:rsidRPr="000258B3">
        <w:rPr>
          <w:rFonts w:ascii="Times New Roman" w:hAnsi="Times New Roman" w:cs="Times New Roman"/>
          <w:color w:val="000000"/>
          <w:sz w:val="28"/>
          <w:szCs w:val="28"/>
        </w:rPr>
        <w:t>Услонский</w:t>
      </w:r>
      <w:proofErr w:type="spellEnd"/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«Подснежник» (Итого 400,0 тыс</w:t>
      </w:r>
      <w:proofErr w:type="gramStart"/>
      <w:r w:rsidRPr="000258B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уб., в том числе средства областного бюджета 387999,90руб., средства бюджета </w:t>
      </w:r>
      <w:r w:rsidRPr="000258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12000,10руб.)  В нарушении ст.</w:t>
      </w:r>
      <w:r w:rsidRPr="000258B3">
        <w:rPr>
          <w:rStyle w:val="a4"/>
          <w:rFonts w:ascii="Times New Roman" w:hAnsi="Times New Roman" w:cs="Times New Roman"/>
          <w:b w:val="0"/>
          <w:sz w:val="28"/>
          <w:szCs w:val="28"/>
        </w:rPr>
        <w:t>9 Федерального закона от 06.12.2011 №402-ФЗ «О бухгалтерском учете»</w:t>
      </w:r>
      <w:r w:rsidRPr="000258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план ремонта (дефектная ведомость, которая отражает перечень работ, необходимых материалов, а также стоимость работ подрядчика при необходимости) по текущему ремонту  на весь объем работ по МДОУ </w:t>
      </w:r>
      <w:proofErr w:type="spellStart"/>
      <w:r w:rsidRPr="000258B3">
        <w:rPr>
          <w:rFonts w:ascii="Times New Roman" w:hAnsi="Times New Roman" w:cs="Times New Roman"/>
          <w:color w:val="000000"/>
          <w:sz w:val="28"/>
          <w:szCs w:val="28"/>
        </w:rPr>
        <w:t>Услонский</w:t>
      </w:r>
      <w:proofErr w:type="spellEnd"/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«Подснежник» отсутствует, в связи с чем, невозможно определить какой объем работ подлежал текущему ремонту.</w:t>
      </w:r>
      <w:r w:rsidRPr="0002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B3" w:rsidRPr="000258B3" w:rsidRDefault="000258B3" w:rsidP="000258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 xml:space="preserve">    7.</w:t>
      </w:r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проверки мероприятия текущий ремонт кровли и наружного ограждения МОУ Покровская СОШ, установлено,</w:t>
      </w:r>
      <w:r w:rsidRPr="000258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что ремонт кровли за счет субсидии не проводился, а изменения в перечень мероприятий  не внесены. </w:t>
      </w:r>
    </w:p>
    <w:p w:rsidR="000258B3" w:rsidRPr="000258B3" w:rsidRDefault="000258B3" w:rsidP="000258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    8. В нарушении  ч.4.</w:t>
      </w:r>
      <w:proofErr w:type="gramStart"/>
      <w:r w:rsidRPr="000258B3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 34 Федерального закона № 44 ФЗ  от 05.04.2013 г. </w:t>
      </w:r>
      <w:r w:rsidRPr="000258B3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Федеральный закон № 44 ФЗ) </w:t>
      </w:r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в договорах  купли-продажи от 28.05.2018 г. № </w:t>
      </w:r>
      <w:r w:rsidRPr="000258B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О004939 и от 09.07.2018 г. № </w:t>
      </w:r>
      <w:r w:rsidRPr="000258B3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0258B3">
        <w:rPr>
          <w:rFonts w:ascii="Times New Roman" w:hAnsi="Times New Roman" w:cs="Times New Roman"/>
          <w:color w:val="000000"/>
          <w:sz w:val="28"/>
          <w:szCs w:val="28"/>
        </w:rPr>
        <w:t>005857,заключенных с  ООО «</w:t>
      </w:r>
      <w:proofErr w:type="spellStart"/>
      <w:r w:rsidRPr="000258B3">
        <w:rPr>
          <w:rFonts w:ascii="Times New Roman" w:hAnsi="Times New Roman" w:cs="Times New Roman"/>
          <w:color w:val="000000"/>
          <w:sz w:val="28"/>
          <w:szCs w:val="28"/>
        </w:rPr>
        <w:t>Сота</w:t>
      </w:r>
      <w:proofErr w:type="spellEnd"/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» на поставку изделия и материалов завода не определены условия (начисление пени (штрафные санкции) за несвоевременное выполнение работ и услуг. </w:t>
      </w:r>
    </w:p>
    <w:p w:rsidR="000258B3" w:rsidRPr="000258B3" w:rsidRDefault="000258B3" w:rsidP="000258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0258B3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0258B3">
        <w:rPr>
          <w:rFonts w:ascii="Times New Roman" w:hAnsi="Times New Roman" w:cs="Times New Roman"/>
          <w:sz w:val="28"/>
          <w:szCs w:val="28"/>
        </w:rPr>
        <w:t xml:space="preserve">В нарушении п.34 Инструкции № 157 </w:t>
      </w:r>
      <w:proofErr w:type="spellStart"/>
      <w:r w:rsidRPr="000258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 xml:space="preserve"> заключение профильной комиссии по поступлению и выбытию активов и решение об учете ограждений (МОУ Покровская СОШ и МДОУ </w:t>
      </w:r>
      <w:proofErr w:type="spellStart"/>
      <w:r w:rsidRPr="000258B3">
        <w:rPr>
          <w:rFonts w:ascii="Times New Roman" w:hAnsi="Times New Roman" w:cs="Times New Roman"/>
          <w:sz w:val="28"/>
          <w:szCs w:val="28"/>
        </w:rPr>
        <w:t>Кимильтейский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 xml:space="preserve"> детский сад «Колосок» в составе здания или в качестве самостоятельного объекта не принималось, группа нефинансовых активов для учета ограждения в составе движимого или недвижимого имущества учреждения не определялась, в бухгалтерском учете не отражено</w:t>
      </w:r>
      <w:proofErr w:type="gramEnd"/>
      <w:r w:rsidRPr="000258B3">
        <w:rPr>
          <w:rFonts w:ascii="Times New Roman" w:hAnsi="Times New Roman" w:cs="Times New Roman"/>
          <w:sz w:val="28"/>
          <w:szCs w:val="28"/>
        </w:rPr>
        <w:t>. В нарушении п.3 приложения 5 к приказу Минфина России от 30.03.2015г. № 52н (в ред. от 17.11.2017г.) об утверждении форм  первичных учетных документов и регистров бухгалтерского учета…сведения о произведенных работах не  внесены в Инвентарную карточку (</w:t>
      </w:r>
      <w:hyperlink r:id="rId5" w:anchor="l578" w:history="1">
        <w:r w:rsidRPr="000258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ф. 0504031</w:t>
        </w:r>
      </w:hyperlink>
      <w:r w:rsidRPr="000258B3">
        <w:rPr>
          <w:rFonts w:ascii="Times New Roman" w:hAnsi="Times New Roman" w:cs="Times New Roman"/>
          <w:sz w:val="28"/>
          <w:szCs w:val="28"/>
        </w:rPr>
        <w:t>),которая ведется по соответствующему  объекту.</w:t>
      </w:r>
    </w:p>
    <w:p w:rsidR="000258B3" w:rsidRPr="000258B3" w:rsidRDefault="000258B3" w:rsidP="000258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B3">
        <w:rPr>
          <w:rFonts w:ascii="Times New Roman" w:hAnsi="Times New Roman" w:cs="Times New Roman"/>
          <w:color w:val="000000"/>
          <w:sz w:val="28"/>
          <w:szCs w:val="28"/>
        </w:rPr>
        <w:t xml:space="preserve">    10.</w:t>
      </w:r>
      <w:r w:rsidRPr="000258B3">
        <w:rPr>
          <w:rFonts w:ascii="Times New Roman" w:hAnsi="Times New Roman" w:cs="Times New Roman"/>
          <w:sz w:val="28"/>
          <w:szCs w:val="28"/>
        </w:rPr>
        <w:t xml:space="preserve"> В нарушении ст.93 Федерального  закона № 44-ФЗ, договор поставки товара от 16.05.2018 г. МОУ Покровская СОШ заключен договор  с ООО «</w:t>
      </w:r>
      <w:proofErr w:type="spellStart"/>
      <w:r w:rsidRPr="000258B3">
        <w:rPr>
          <w:rFonts w:ascii="Times New Roman" w:hAnsi="Times New Roman" w:cs="Times New Roman"/>
          <w:sz w:val="28"/>
          <w:szCs w:val="28"/>
        </w:rPr>
        <w:t>Зимаформопакс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 xml:space="preserve">» на  поставку линолеума </w:t>
      </w:r>
      <w:r w:rsidRPr="000258B3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Pr="000258B3">
        <w:rPr>
          <w:rFonts w:ascii="Times New Roman" w:hAnsi="Times New Roman" w:cs="Times New Roman"/>
          <w:sz w:val="28"/>
          <w:szCs w:val="28"/>
        </w:rPr>
        <w:t xml:space="preserve"> </w:t>
      </w:r>
      <w:r w:rsidRPr="000258B3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Pr="000258B3">
        <w:rPr>
          <w:rFonts w:ascii="Times New Roman" w:hAnsi="Times New Roman" w:cs="Times New Roman"/>
          <w:sz w:val="28"/>
          <w:szCs w:val="28"/>
        </w:rPr>
        <w:t xml:space="preserve"> 699 </w:t>
      </w:r>
      <w:r w:rsidRPr="000258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58B3">
        <w:rPr>
          <w:rFonts w:ascii="Times New Roman" w:hAnsi="Times New Roman" w:cs="Times New Roman"/>
          <w:sz w:val="28"/>
          <w:szCs w:val="28"/>
        </w:rPr>
        <w:t xml:space="preserve"> 3.0 /2.2мм</w:t>
      </w:r>
      <w:proofErr w:type="gramStart"/>
      <w:r w:rsidRPr="000258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258B3">
        <w:rPr>
          <w:rFonts w:ascii="Times New Roman" w:hAnsi="Times New Roman" w:cs="Times New Roman"/>
          <w:sz w:val="28"/>
          <w:szCs w:val="28"/>
        </w:rPr>
        <w:t xml:space="preserve"> на сумму  124999,0 руб. в соответствии  с п.4 ч.1 ст.93 Федерального закона 44-ФЗ, в нарушении</w:t>
      </w:r>
      <w:r w:rsidRPr="00025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8B3">
        <w:rPr>
          <w:rFonts w:ascii="Times New Roman" w:hAnsi="Times New Roman" w:cs="Times New Roman"/>
          <w:sz w:val="28"/>
          <w:szCs w:val="28"/>
        </w:rPr>
        <w:t>п.4 ч.1 ст.93  могут осуществляться закупка только до 100,0 тыс</w:t>
      </w:r>
      <w:proofErr w:type="gramStart"/>
      <w:r w:rsidRPr="000258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58B3">
        <w:rPr>
          <w:rFonts w:ascii="Times New Roman" w:hAnsi="Times New Roman" w:cs="Times New Roman"/>
          <w:sz w:val="28"/>
          <w:szCs w:val="28"/>
        </w:rPr>
        <w:t>уб.</w:t>
      </w:r>
    </w:p>
    <w:p w:rsidR="000258B3" w:rsidRPr="000258B3" w:rsidRDefault="000258B3" w:rsidP="000258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 xml:space="preserve">    11. </w:t>
      </w:r>
      <w:proofErr w:type="gramStart"/>
      <w:r w:rsidRPr="000258B3">
        <w:rPr>
          <w:rFonts w:ascii="Times New Roman" w:hAnsi="Times New Roman" w:cs="Times New Roman"/>
          <w:sz w:val="28"/>
          <w:szCs w:val="28"/>
        </w:rPr>
        <w:t xml:space="preserve">В нарушении Приказа Минэкономразвития РФ от 30.08.2011 года № 424 «Об утверждении Порядка ведения органами местного самоуправления реестров муниципального имущества» письменное заявления правообладателя с приложением заверенных копий документов  в 2-недельный срок с момента </w:t>
      </w:r>
      <w:r w:rsidRPr="000258B3">
        <w:rPr>
          <w:rFonts w:ascii="Times New Roman" w:hAnsi="Times New Roman" w:cs="Times New Roman"/>
          <w:sz w:val="28"/>
          <w:szCs w:val="28"/>
        </w:rPr>
        <w:lastRenderedPageBreak/>
        <w:t>возникновения  права на объекты учета   движимого имущества, сведения о котором подлежат включению в разделы 1 и 2 реестра не представлено в орган местного самоуправления уполномоченный вести реестр- Комитет</w:t>
      </w:r>
      <w:proofErr w:type="gramEnd"/>
      <w:r w:rsidRPr="000258B3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</w:t>
      </w:r>
      <w:proofErr w:type="spellStart"/>
      <w:r w:rsidRPr="000258B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в данном случае на автобусе марки  </w:t>
      </w:r>
      <w:r w:rsidRPr="000258B3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0258B3">
        <w:rPr>
          <w:rFonts w:ascii="Times New Roman" w:hAnsi="Times New Roman" w:cs="Times New Roman"/>
          <w:sz w:val="28"/>
          <w:szCs w:val="28"/>
        </w:rPr>
        <w:t xml:space="preserve"> </w:t>
      </w:r>
      <w:r w:rsidRPr="000258B3">
        <w:rPr>
          <w:rFonts w:ascii="Times New Roman" w:hAnsi="Times New Roman" w:cs="Times New Roman"/>
          <w:sz w:val="28"/>
          <w:szCs w:val="28"/>
          <w:lang w:val="en-US"/>
        </w:rPr>
        <w:t>Transit</w:t>
      </w:r>
      <w:r w:rsidRPr="000258B3">
        <w:rPr>
          <w:rFonts w:ascii="Times New Roman" w:hAnsi="Times New Roman" w:cs="Times New Roman"/>
          <w:sz w:val="28"/>
          <w:szCs w:val="28"/>
        </w:rPr>
        <w:t xml:space="preserve"> </w:t>
      </w:r>
      <w:r w:rsidRPr="000258B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258B3">
        <w:rPr>
          <w:rFonts w:ascii="Times New Roman" w:hAnsi="Times New Roman" w:cs="Times New Roman"/>
          <w:sz w:val="28"/>
          <w:szCs w:val="28"/>
        </w:rPr>
        <w:t>6</w:t>
      </w:r>
      <w:r w:rsidRPr="000258B3">
        <w:rPr>
          <w:rFonts w:ascii="Times New Roman" w:hAnsi="Times New Roman" w:cs="Times New Roman"/>
          <w:sz w:val="28"/>
          <w:szCs w:val="28"/>
          <w:lang w:val="en-US"/>
        </w:rPr>
        <w:t>FXXXESGXKE</w:t>
      </w:r>
      <w:r w:rsidRPr="000258B3">
        <w:rPr>
          <w:rFonts w:ascii="Times New Roman" w:hAnsi="Times New Roman" w:cs="Times New Roman"/>
          <w:sz w:val="28"/>
          <w:szCs w:val="28"/>
        </w:rPr>
        <w:t>29953</w:t>
      </w:r>
    </w:p>
    <w:p w:rsidR="000258B3" w:rsidRPr="000258B3" w:rsidRDefault="000258B3" w:rsidP="000258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58B3">
        <w:rPr>
          <w:rFonts w:ascii="Times New Roman" w:hAnsi="Times New Roman" w:cs="Times New Roman"/>
          <w:sz w:val="28"/>
          <w:szCs w:val="28"/>
        </w:rPr>
        <w:t xml:space="preserve">    12. </w:t>
      </w:r>
      <w:proofErr w:type="gramStart"/>
      <w:r w:rsidRPr="000258B3">
        <w:rPr>
          <w:rFonts w:ascii="Times New Roman" w:hAnsi="Times New Roman" w:cs="Times New Roman"/>
          <w:sz w:val="28"/>
          <w:szCs w:val="28"/>
        </w:rPr>
        <w:t xml:space="preserve">В  нарушении ч.5 ст.51 Федерального закона от 06.10.2003 года №131-ФЗ «Об общих принципах организации местного самоуправления в РФ»; в нарушении Приказа Минэкономразвития РФ от 30.08.2011 года № 424 «Об утверждении Порядка ведения органами местного самоуправления реестров муниципального имущества»  в Реестре муниципального имущества Администрации </w:t>
      </w:r>
      <w:proofErr w:type="spellStart"/>
      <w:r w:rsidRPr="000258B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 сведения о приобретенном автобусе марки  </w:t>
      </w:r>
      <w:proofErr w:type="spellStart"/>
      <w:r w:rsidRPr="000258B3">
        <w:rPr>
          <w:rFonts w:ascii="Times New Roman" w:hAnsi="Times New Roman" w:cs="Times New Roman"/>
          <w:sz w:val="28"/>
          <w:szCs w:val="28"/>
          <w:lang w:val="en-US"/>
        </w:rPr>
        <w:t>FORDTransitZ</w:t>
      </w:r>
      <w:proofErr w:type="spellEnd"/>
      <w:r w:rsidRPr="000258B3">
        <w:rPr>
          <w:rFonts w:ascii="Times New Roman" w:hAnsi="Times New Roman" w:cs="Times New Roman"/>
          <w:sz w:val="28"/>
          <w:szCs w:val="28"/>
        </w:rPr>
        <w:t>6</w:t>
      </w:r>
      <w:r w:rsidRPr="000258B3">
        <w:rPr>
          <w:rFonts w:ascii="Times New Roman" w:hAnsi="Times New Roman" w:cs="Times New Roman"/>
          <w:sz w:val="28"/>
          <w:szCs w:val="28"/>
          <w:lang w:val="en-US"/>
        </w:rPr>
        <w:t>FXXXESGXKE</w:t>
      </w:r>
      <w:r w:rsidRPr="000258B3">
        <w:rPr>
          <w:rFonts w:ascii="Times New Roman" w:hAnsi="Times New Roman" w:cs="Times New Roman"/>
          <w:sz w:val="28"/>
          <w:szCs w:val="28"/>
        </w:rPr>
        <w:t>29953  отсутствуют.</w:t>
      </w:r>
      <w:proofErr w:type="gramEnd"/>
    </w:p>
    <w:p w:rsidR="000258B3" w:rsidRDefault="000258B3" w:rsidP="000258B3">
      <w:pPr>
        <w:pStyle w:val="Default"/>
        <w:jc w:val="both"/>
        <w:rPr>
          <w:sz w:val="28"/>
          <w:szCs w:val="28"/>
        </w:rPr>
      </w:pPr>
      <w:r w:rsidRPr="000258B3">
        <w:rPr>
          <w:sz w:val="28"/>
          <w:szCs w:val="28"/>
        </w:rPr>
        <w:t xml:space="preserve">     13. В нарушении  </w:t>
      </w:r>
      <w:proofErr w:type="gramStart"/>
      <w:r w:rsidRPr="000258B3">
        <w:rPr>
          <w:sz w:val="28"/>
          <w:szCs w:val="28"/>
        </w:rPr>
        <w:t>ч</w:t>
      </w:r>
      <w:proofErr w:type="gramEnd"/>
      <w:r w:rsidRPr="000258B3">
        <w:rPr>
          <w:sz w:val="28"/>
          <w:szCs w:val="28"/>
        </w:rPr>
        <w:t>.5 ст.51 Федерального закона от 06.10.2003 года №131-ФЗ «Об общих принципах организации местного самоуправления в РФ»; Приказа Минэкономразвития РФ от 30.08.2011 года № 424 «Об утверждении Порядка ведения органами местного самоуправления реестров муниципального имущества» Комитетом по образованию  в</w:t>
      </w:r>
      <w:r w:rsidRPr="000258B3">
        <w:rPr>
          <w:b/>
          <w:sz w:val="28"/>
          <w:szCs w:val="28"/>
        </w:rPr>
        <w:t xml:space="preserve"> </w:t>
      </w:r>
      <w:r w:rsidRPr="000258B3">
        <w:rPr>
          <w:sz w:val="28"/>
          <w:szCs w:val="28"/>
        </w:rPr>
        <w:t xml:space="preserve">Реестр муниципального имущества администрации </w:t>
      </w:r>
      <w:proofErr w:type="spellStart"/>
      <w:r w:rsidRPr="000258B3">
        <w:rPr>
          <w:sz w:val="28"/>
          <w:szCs w:val="28"/>
        </w:rPr>
        <w:t>Зиминского</w:t>
      </w:r>
      <w:proofErr w:type="spellEnd"/>
      <w:r w:rsidRPr="000258B3">
        <w:rPr>
          <w:sz w:val="28"/>
          <w:szCs w:val="28"/>
        </w:rPr>
        <w:t xml:space="preserve"> районного</w:t>
      </w:r>
      <w:r w:rsidRPr="000258B3">
        <w:rPr>
          <w:b/>
          <w:sz w:val="28"/>
          <w:szCs w:val="28"/>
        </w:rPr>
        <w:t xml:space="preserve"> </w:t>
      </w:r>
      <w:r w:rsidRPr="000258B3">
        <w:rPr>
          <w:sz w:val="28"/>
          <w:szCs w:val="28"/>
        </w:rPr>
        <w:t xml:space="preserve">муниципального образования  сведения о приобретении детских игровых комплектов в  МОУ Покровская СОШ, МДОУ </w:t>
      </w:r>
      <w:proofErr w:type="spellStart"/>
      <w:r w:rsidRPr="000258B3">
        <w:rPr>
          <w:sz w:val="28"/>
          <w:szCs w:val="28"/>
        </w:rPr>
        <w:t>Перевозский</w:t>
      </w:r>
      <w:proofErr w:type="spellEnd"/>
      <w:r w:rsidRPr="000258B3">
        <w:rPr>
          <w:sz w:val="28"/>
          <w:szCs w:val="28"/>
        </w:rPr>
        <w:t xml:space="preserve"> детский сад «Багульник»</w:t>
      </w:r>
      <w:proofErr w:type="gramStart"/>
      <w:r w:rsidRPr="000258B3">
        <w:rPr>
          <w:sz w:val="28"/>
          <w:szCs w:val="28"/>
        </w:rPr>
        <w:t>,М</w:t>
      </w:r>
      <w:proofErr w:type="gramEnd"/>
      <w:r w:rsidRPr="000258B3">
        <w:rPr>
          <w:sz w:val="28"/>
          <w:szCs w:val="28"/>
        </w:rPr>
        <w:t>ДОУ «</w:t>
      </w:r>
      <w:proofErr w:type="spellStart"/>
      <w:r w:rsidRPr="000258B3">
        <w:rPr>
          <w:sz w:val="28"/>
          <w:szCs w:val="28"/>
        </w:rPr>
        <w:t>Батаминский</w:t>
      </w:r>
      <w:proofErr w:type="spellEnd"/>
      <w:r w:rsidRPr="000258B3">
        <w:rPr>
          <w:sz w:val="28"/>
          <w:szCs w:val="28"/>
        </w:rPr>
        <w:t xml:space="preserve"> детский сад «Улыбка» не внесены</w:t>
      </w:r>
      <w:r>
        <w:rPr>
          <w:sz w:val="28"/>
          <w:szCs w:val="28"/>
        </w:rPr>
        <w:t>.</w:t>
      </w:r>
    </w:p>
    <w:p w:rsidR="000258B3" w:rsidRDefault="000258B3" w:rsidP="000258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B3" w:rsidRPr="008F0F54" w:rsidRDefault="000258B3" w:rsidP="000258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5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258B3" w:rsidRPr="008F0F54" w:rsidRDefault="000258B3" w:rsidP="000258B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54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0258B3" w:rsidRPr="008F0F54" w:rsidRDefault="000258B3" w:rsidP="000258B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F0F54">
        <w:rPr>
          <w:rFonts w:ascii="Times New Roman" w:hAnsi="Times New Roman" w:cs="Times New Roman"/>
          <w:sz w:val="28"/>
          <w:szCs w:val="28"/>
        </w:rPr>
        <w:t xml:space="preserve">«Проверка законного, эффективного (экономного и результативного) использования средств областного  и местного бюджета, предоставленных Комитету по образованию администрации </w:t>
      </w:r>
      <w:proofErr w:type="spellStart"/>
      <w:r w:rsidRPr="008F0F5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8F0F54">
        <w:rPr>
          <w:rFonts w:ascii="Times New Roman" w:hAnsi="Times New Roman" w:cs="Times New Roman"/>
          <w:sz w:val="28"/>
          <w:szCs w:val="28"/>
        </w:rPr>
        <w:t xml:space="preserve"> района (учреждений образования) на реализацию проектов народных инициатив в 2018 -2019 годах»</w:t>
      </w:r>
    </w:p>
    <w:p w:rsidR="000258B3" w:rsidRPr="00A24649" w:rsidRDefault="000258B3" w:rsidP="000258B3">
      <w:pPr>
        <w:tabs>
          <w:tab w:val="left" w:pos="709"/>
          <w:tab w:val="left" w:pos="1620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106"/>
        <w:gridCol w:w="2465"/>
      </w:tblGrid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контрольного мероприятия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Комитет по образованию администрации </w:t>
            </w:r>
            <w:proofErr w:type="spellStart"/>
            <w:r w:rsidRPr="008F0F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Зиминского</w:t>
            </w:r>
            <w:proofErr w:type="spellEnd"/>
            <w:r w:rsidRPr="008F0F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1.Объем проверенных финансовых средств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6225,3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2.Количество выходных документов: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-акты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-отчет о результатах контрольного мероприятия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-уведомление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-представление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-информационные письма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нарушения законодательства по результатам проведенного контрольного мероприятия, всего на сумму,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7/340,5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3.Выявлено нарушений бюджетного законодательства РФ всего на сумму, в т.ч.: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/60,9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-нецелевое использование бюджетных средств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-принцип эффективности использования бюджетных средств (ст.34 БК РФ)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/60,9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-принцип достоверности бюджета (статья 37 БК РФ)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 xml:space="preserve">-принцип </w:t>
            </w:r>
            <w:proofErr w:type="spellStart"/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адресности</w:t>
            </w:r>
            <w:proofErr w:type="spellEnd"/>
            <w:r w:rsidRPr="008F0F54">
              <w:rPr>
                <w:rFonts w:ascii="Times New Roman" w:hAnsi="Times New Roman" w:cs="Times New Roman"/>
                <w:sz w:val="28"/>
                <w:szCs w:val="28"/>
              </w:rPr>
              <w:t xml:space="preserve"> и целевого характера бюджетных средств (статья 38 БК РФ)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-объем средств местного бюджета, израсходованных сверх утвержденных бюджетных ассигнований, несанкционированное принятие обязательств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-иные нарушения бюджетного законодательства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4.Выявлено нарушений в сфере закупок Федерального закона от05.04.2013 </w:t>
            </w:r>
            <w:proofErr w:type="spellStart"/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г.№</w:t>
            </w:r>
            <w:proofErr w:type="spellEnd"/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44-ФЗ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1/125,0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-сумму выявленных нарушений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1/125,0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-количество контрактов с выявленными нарушениями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5.Выявлено нарушений иного законодательства всего на сумму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1/154,6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-объем средств, использованных с нарушением бухгалтерского учета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1/154,6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-стоимость не используемых недвижимых объектов, неправомерно использованных иными лицами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-упущенная выгода от неэффективного и неправомерного использования муниципальной собственности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sz w:val="28"/>
                <w:szCs w:val="28"/>
              </w:rPr>
              <w:t>-иные нарушения законодательства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54">
              <w:rPr>
                <w:rFonts w:ascii="Times New Roman" w:hAnsi="Times New Roman" w:cs="Times New Roman"/>
                <w:b/>
                <w:sz w:val="28"/>
                <w:szCs w:val="28"/>
              </w:rPr>
              <w:t>6.Рекомендовано к взысканию или возврату в местный бюджет</w:t>
            </w: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258B3" w:rsidRPr="00A24649" w:rsidTr="000D191B">
        <w:tc>
          <w:tcPr>
            <w:tcW w:w="7223" w:type="dxa"/>
          </w:tcPr>
          <w:p w:rsidR="000258B3" w:rsidRPr="008F0F54" w:rsidRDefault="000258B3" w:rsidP="000D191B">
            <w:pPr>
              <w:pStyle w:val="Default"/>
              <w:rPr>
                <w:sz w:val="28"/>
                <w:szCs w:val="28"/>
              </w:rPr>
            </w:pPr>
            <w:r w:rsidRPr="008F0F54">
              <w:rPr>
                <w:b/>
                <w:bCs/>
                <w:sz w:val="28"/>
                <w:szCs w:val="28"/>
              </w:rPr>
              <w:t xml:space="preserve">7.Объем причиненного ущерба (тыс. рублей) </w:t>
            </w:r>
          </w:p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0258B3" w:rsidRPr="008F0F54" w:rsidRDefault="000258B3" w:rsidP="000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04ED1" w:rsidRDefault="00204ED1"/>
    <w:sectPr w:rsidR="0020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8B3"/>
    <w:rsid w:val="000258B3"/>
    <w:rsid w:val="0020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8B3"/>
    <w:rPr>
      <w:color w:val="0000FF"/>
      <w:u w:val="single"/>
    </w:rPr>
  </w:style>
  <w:style w:type="paragraph" w:customStyle="1" w:styleId="Default">
    <w:name w:val="Default"/>
    <w:rsid w:val="00025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0258B3"/>
    <w:rPr>
      <w:b/>
      <w:bCs/>
    </w:rPr>
  </w:style>
  <w:style w:type="table" w:styleId="a5">
    <w:name w:val="Table Grid"/>
    <w:basedOn w:val="a1"/>
    <w:rsid w:val="00025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/305708?l578" TargetMode="External"/><Relationship Id="rId4" Type="http://schemas.openxmlformats.org/officeDocument/2006/relationships/hyperlink" Target="https://www.referent.ru/1/305708?l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2</cp:revision>
  <dcterms:created xsi:type="dcterms:W3CDTF">2020-03-10T01:20:00Z</dcterms:created>
  <dcterms:modified xsi:type="dcterms:W3CDTF">2020-03-10T01:25:00Z</dcterms:modified>
</cp:coreProperties>
</file>