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F8B" w:rsidRDefault="00A50F8B" w:rsidP="00A50F8B"/>
    <w:p w:rsidR="00A50F8B" w:rsidRPr="00526C0A" w:rsidRDefault="00A50F8B" w:rsidP="00A50F8B">
      <w:pPr>
        <w:jc w:val="center"/>
        <w:rPr>
          <w:rFonts w:ascii="Times New Roman" w:hAnsi="Times New Roman" w:cs="Times New Roman"/>
          <w:b/>
          <w:sz w:val="28"/>
          <w:szCs w:val="28"/>
        </w:rPr>
      </w:pPr>
      <w:r w:rsidRPr="00526C0A">
        <w:rPr>
          <w:rFonts w:ascii="Times New Roman" w:hAnsi="Times New Roman" w:cs="Times New Roman"/>
          <w:b/>
          <w:sz w:val="28"/>
          <w:szCs w:val="28"/>
        </w:rPr>
        <w:t>Информация о результатах контрольного мероприятия «Проверка финансово-хозяйственной деятельности Покровского муниципального образования» за 2017 и 2018 год.</w:t>
      </w:r>
    </w:p>
    <w:p w:rsidR="00A50F8B" w:rsidRPr="00012CC5" w:rsidRDefault="00A50F8B" w:rsidP="00A50F8B">
      <w:pPr>
        <w:rPr>
          <w:rFonts w:ascii="Times New Roman" w:hAnsi="Times New Roman" w:cs="Times New Roman"/>
          <w:sz w:val="28"/>
          <w:szCs w:val="28"/>
        </w:rPr>
      </w:pPr>
      <w:r w:rsidRPr="00012CC5">
        <w:rPr>
          <w:rFonts w:ascii="Times New Roman" w:hAnsi="Times New Roman" w:cs="Times New Roman"/>
          <w:sz w:val="28"/>
          <w:szCs w:val="28"/>
        </w:rPr>
        <w:t xml:space="preserve">  Контрольное мероприятие  включено в план деятельности 2019 года по запросу Думы Зиминского муниципального района. </w:t>
      </w:r>
    </w:p>
    <w:p w:rsidR="00A50F8B" w:rsidRDefault="00A50F8B" w:rsidP="00A50F8B">
      <w:pPr>
        <w:jc w:val="both"/>
        <w:rPr>
          <w:rFonts w:ascii="Times New Roman" w:hAnsi="Times New Roman" w:cs="Times New Roman"/>
          <w:sz w:val="28"/>
          <w:szCs w:val="28"/>
        </w:rPr>
      </w:pPr>
      <w:r w:rsidRPr="00012CC5">
        <w:rPr>
          <w:rStyle w:val="a3"/>
          <w:rFonts w:ascii="Times New Roman" w:hAnsi="Times New Roman" w:cs="Times New Roman"/>
          <w:sz w:val="28"/>
          <w:szCs w:val="28"/>
        </w:rPr>
        <w:t xml:space="preserve">         Объем проверенных средств за 2017г. и 2018 г. составил 9036,0 рублей.</w:t>
      </w:r>
      <w:r w:rsidRPr="00012CC5">
        <w:rPr>
          <w:rFonts w:ascii="Times New Roman" w:hAnsi="Times New Roman" w:cs="Times New Roman"/>
          <w:sz w:val="28"/>
          <w:szCs w:val="28"/>
        </w:rPr>
        <w:br/>
        <w:t>       При проверке использовались: Устав, бюджетные  сметы, первичные учетные документы, другие нормативные правовые документы.</w:t>
      </w:r>
      <w:r w:rsidRPr="00012CC5">
        <w:rPr>
          <w:rFonts w:ascii="Times New Roman" w:hAnsi="Times New Roman" w:cs="Times New Roman"/>
          <w:sz w:val="28"/>
          <w:szCs w:val="28"/>
        </w:rPr>
        <w:br/>
        <w:t>Администрация  осуществляет хозяйственно-экономическую деятельность в соответствии с Законом Российской Федерации № 131 –ФЗ «Об общих принципах организации местного самоуправления в Российской Федерации», другими нормативными актами и Уставом.</w:t>
      </w:r>
    </w:p>
    <w:p w:rsidR="00A50F8B" w:rsidRPr="00012CC5" w:rsidRDefault="00A50F8B" w:rsidP="00A50F8B">
      <w:pPr>
        <w:jc w:val="both"/>
        <w:rPr>
          <w:rFonts w:ascii="Times New Roman" w:hAnsi="Times New Roman" w:cs="Times New Roman"/>
          <w:sz w:val="28"/>
          <w:szCs w:val="28"/>
        </w:rPr>
      </w:pPr>
      <w:r w:rsidRPr="00012CC5">
        <w:rPr>
          <w:rFonts w:ascii="Times New Roman" w:hAnsi="Times New Roman" w:cs="Times New Roman"/>
          <w:sz w:val="28"/>
          <w:szCs w:val="28"/>
        </w:rPr>
        <w:t xml:space="preserve">      Основным видом деятельности, </w:t>
      </w:r>
      <w:proofErr w:type="gramStart"/>
      <w:r w:rsidRPr="00012CC5">
        <w:rPr>
          <w:rFonts w:ascii="Times New Roman" w:hAnsi="Times New Roman" w:cs="Times New Roman"/>
          <w:sz w:val="28"/>
          <w:szCs w:val="28"/>
        </w:rPr>
        <w:t>согласно выписки</w:t>
      </w:r>
      <w:proofErr w:type="gramEnd"/>
      <w:r w:rsidRPr="00012CC5">
        <w:rPr>
          <w:rFonts w:ascii="Times New Roman" w:hAnsi="Times New Roman" w:cs="Times New Roman"/>
          <w:sz w:val="28"/>
          <w:szCs w:val="28"/>
        </w:rPr>
        <w:t xml:space="preserve"> из ЕГРЮЛ является  деятельность органов местного самоуправления по вопросам общего характера.</w:t>
      </w:r>
    </w:p>
    <w:p w:rsidR="00A50F8B" w:rsidRPr="00012CC5" w:rsidRDefault="00A50F8B" w:rsidP="00A50F8B">
      <w:pPr>
        <w:ind w:firstLine="142"/>
        <w:jc w:val="both"/>
        <w:rPr>
          <w:rFonts w:ascii="Times New Roman" w:hAnsi="Times New Roman" w:cs="Times New Roman"/>
          <w:sz w:val="28"/>
          <w:szCs w:val="28"/>
        </w:rPr>
      </w:pPr>
      <w:r w:rsidRPr="00012CC5">
        <w:rPr>
          <w:rFonts w:ascii="Times New Roman" w:hAnsi="Times New Roman" w:cs="Times New Roman"/>
          <w:sz w:val="28"/>
          <w:szCs w:val="28"/>
        </w:rPr>
        <w:t xml:space="preserve">     Кассовое  исполнение за 2017 год  составило  3936,9 тыс</w:t>
      </w:r>
      <w:proofErr w:type="gramStart"/>
      <w:r w:rsidRPr="00012CC5">
        <w:rPr>
          <w:rFonts w:ascii="Times New Roman" w:hAnsi="Times New Roman" w:cs="Times New Roman"/>
          <w:sz w:val="28"/>
          <w:szCs w:val="28"/>
        </w:rPr>
        <w:t>.р</w:t>
      </w:r>
      <w:proofErr w:type="gramEnd"/>
      <w:r w:rsidRPr="00012CC5">
        <w:rPr>
          <w:rFonts w:ascii="Times New Roman" w:hAnsi="Times New Roman" w:cs="Times New Roman"/>
          <w:sz w:val="28"/>
          <w:szCs w:val="28"/>
        </w:rPr>
        <w:t>уб. или 67% плановых назначений. Бюджетные ассигнования не исполнены в сумме 1941,7 тыс</w:t>
      </w:r>
      <w:proofErr w:type="gramStart"/>
      <w:r w:rsidRPr="00012CC5">
        <w:rPr>
          <w:rFonts w:ascii="Times New Roman" w:hAnsi="Times New Roman" w:cs="Times New Roman"/>
          <w:sz w:val="28"/>
          <w:szCs w:val="28"/>
        </w:rPr>
        <w:t>.р</w:t>
      </w:r>
      <w:proofErr w:type="gramEnd"/>
      <w:r w:rsidRPr="00012CC5">
        <w:rPr>
          <w:rFonts w:ascii="Times New Roman" w:hAnsi="Times New Roman" w:cs="Times New Roman"/>
          <w:sz w:val="28"/>
          <w:szCs w:val="28"/>
        </w:rPr>
        <w:t xml:space="preserve">уб. Расходы на оплату труда с начислениями и выплатам по пенсиям и пособиям за 2018 год  составили 68,5% в общем объеме расходов, исполнены на 100% . </w:t>
      </w:r>
    </w:p>
    <w:p w:rsidR="00A50F8B" w:rsidRPr="00012CC5" w:rsidRDefault="00A50F8B" w:rsidP="00A50F8B">
      <w:pPr>
        <w:ind w:firstLine="142"/>
        <w:jc w:val="both"/>
        <w:rPr>
          <w:rFonts w:ascii="Times New Roman" w:hAnsi="Times New Roman" w:cs="Times New Roman"/>
          <w:sz w:val="28"/>
          <w:szCs w:val="28"/>
        </w:rPr>
      </w:pPr>
      <w:r w:rsidRPr="00012CC5">
        <w:rPr>
          <w:rFonts w:ascii="Times New Roman" w:hAnsi="Times New Roman" w:cs="Times New Roman"/>
          <w:sz w:val="28"/>
          <w:szCs w:val="28"/>
        </w:rPr>
        <w:t xml:space="preserve">       Кассовое  исполнение за 2018 год  составило   5099,0тыс</w:t>
      </w:r>
      <w:proofErr w:type="gramStart"/>
      <w:r w:rsidRPr="00012CC5">
        <w:rPr>
          <w:rFonts w:ascii="Times New Roman" w:hAnsi="Times New Roman" w:cs="Times New Roman"/>
          <w:sz w:val="28"/>
          <w:szCs w:val="28"/>
        </w:rPr>
        <w:t>.р</w:t>
      </w:r>
      <w:proofErr w:type="gramEnd"/>
      <w:r w:rsidRPr="00012CC5">
        <w:rPr>
          <w:rFonts w:ascii="Times New Roman" w:hAnsi="Times New Roman" w:cs="Times New Roman"/>
          <w:sz w:val="28"/>
          <w:szCs w:val="28"/>
        </w:rPr>
        <w:t xml:space="preserve">уб. или 70 % плановых назначений. Расходы на оплату труда с начислениями и выплатам по пенсиям и пособиям за 2018 год  составили 62,4% в общем объеме расходов.     </w:t>
      </w:r>
      <w:proofErr w:type="gramStart"/>
      <w:r w:rsidRPr="00012CC5">
        <w:rPr>
          <w:rFonts w:ascii="Times New Roman" w:hAnsi="Times New Roman" w:cs="Times New Roman"/>
          <w:sz w:val="28"/>
          <w:szCs w:val="28"/>
        </w:rPr>
        <w:t>Исполнены</w:t>
      </w:r>
      <w:proofErr w:type="gramEnd"/>
      <w:r w:rsidRPr="00012CC5">
        <w:rPr>
          <w:rFonts w:ascii="Times New Roman" w:hAnsi="Times New Roman" w:cs="Times New Roman"/>
          <w:sz w:val="28"/>
          <w:szCs w:val="28"/>
        </w:rPr>
        <w:t xml:space="preserve">  по сравнению с планом на 94,3%.   </w:t>
      </w:r>
    </w:p>
    <w:p w:rsidR="00A50F8B" w:rsidRPr="00012CC5" w:rsidRDefault="00A50F8B" w:rsidP="00A50F8B">
      <w:pPr>
        <w:autoSpaceDE w:val="0"/>
        <w:autoSpaceDN w:val="0"/>
        <w:adjustRightInd w:val="0"/>
        <w:jc w:val="both"/>
        <w:rPr>
          <w:rFonts w:ascii="Times New Roman" w:hAnsi="Times New Roman" w:cs="Times New Roman"/>
          <w:sz w:val="28"/>
          <w:szCs w:val="28"/>
        </w:rPr>
      </w:pPr>
      <w:r w:rsidRPr="00012CC5">
        <w:rPr>
          <w:rFonts w:ascii="Times New Roman" w:hAnsi="Times New Roman" w:cs="Times New Roman"/>
          <w:sz w:val="28"/>
          <w:szCs w:val="28"/>
        </w:rPr>
        <w:t xml:space="preserve">      В ходе проверки авансовых отчетов,</w:t>
      </w:r>
      <w:r>
        <w:rPr>
          <w:rFonts w:ascii="Times New Roman" w:hAnsi="Times New Roman" w:cs="Times New Roman"/>
          <w:sz w:val="28"/>
          <w:szCs w:val="28"/>
        </w:rPr>
        <w:t xml:space="preserve"> </w:t>
      </w:r>
      <w:r w:rsidRPr="00012CC5">
        <w:rPr>
          <w:rFonts w:ascii="Times New Roman" w:hAnsi="Times New Roman" w:cs="Times New Roman"/>
          <w:sz w:val="28"/>
          <w:szCs w:val="28"/>
        </w:rPr>
        <w:t>документы, приложенные к авансовому отчету, не нумеруются подотчетными лицами в порядке их записи в отчете.</w:t>
      </w:r>
    </w:p>
    <w:p w:rsidR="00A50F8B" w:rsidRPr="00012CC5" w:rsidRDefault="00A50F8B" w:rsidP="00A50F8B">
      <w:pPr>
        <w:jc w:val="both"/>
        <w:rPr>
          <w:rFonts w:ascii="Times New Roman" w:hAnsi="Times New Roman" w:cs="Times New Roman"/>
          <w:sz w:val="28"/>
          <w:szCs w:val="28"/>
        </w:rPr>
      </w:pPr>
      <w:r w:rsidRPr="00012CC5">
        <w:rPr>
          <w:rFonts w:ascii="Times New Roman" w:hAnsi="Times New Roman" w:cs="Times New Roman"/>
          <w:sz w:val="28"/>
          <w:szCs w:val="28"/>
        </w:rPr>
        <w:t xml:space="preserve">       Оправдательные документы (чеки) не подтверждают факта использования целевого характера  услуг мобильной связи в служебных целях. В результате  неправомерное, незаконное  расходование бюджетных средств за период 2017-2018 г.г.  по КОСГУ 221 «Услуги связи» оставило 5680,00руб.</w:t>
      </w:r>
    </w:p>
    <w:p w:rsidR="00A50F8B" w:rsidRPr="00012CC5" w:rsidRDefault="00A50F8B" w:rsidP="00A50F8B">
      <w:pPr>
        <w:jc w:val="both"/>
        <w:rPr>
          <w:rFonts w:ascii="Times New Roman" w:hAnsi="Times New Roman" w:cs="Times New Roman"/>
          <w:sz w:val="28"/>
          <w:szCs w:val="28"/>
        </w:rPr>
      </w:pPr>
      <w:r w:rsidRPr="00012CC5">
        <w:rPr>
          <w:rFonts w:ascii="Times New Roman" w:hAnsi="Times New Roman" w:cs="Times New Roman"/>
          <w:sz w:val="28"/>
          <w:szCs w:val="28"/>
        </w:rPr>
        <w:lastRenderedPageBreak/>
        <w:t xml:space="preserve">     </w:t>
      </w:r>
      <w:proofErr w:type="gramStart"/>
      <w:r w:rsidRPr="00012CC5">
        <w:rPr>
          <w:rFonts w:ascii="Times New Roman" w:hAnsi="Times New Roman" w:cs="Times New Roman"/>
          <w:sz w:val="28"/>
          <w:szCs w:val="28"/>
        </w:rPr>
        <w:t xml:space="preserve">В нарушении п. 1 ст.306.4 БК РФ администрацией Покровского МО направлены средства  бюджета и оплачены денежные обязательства  не соответствуют целям определенным документом (в отсутствии договора и акта выполненных работ), оплачены подотчетному лицу расходы  по оказанию услуг Интернета по КОСГУ 221 «Услуги связи» в сумме 16800,00 руб. являются нецелевым использованием бюджетных средств.   </w:t>
      </w:r>
      <w:proofErr w:type="gramEnd"/>
    </w:p>
    <w:p w:rsidR="00A50F8B" w:rsidRPr="00012CC5" w:rsidRDefault="00A50F8B" w:rsidP="00A50F8B">
      <w:pPr>
        <w:ind w:firstLine="142"/>
        <w:jc w:val="both"/>
        <w:rPr>
          <w:rFonts w:ascii="Times New Roman" w:hAnsi="Times New Roman" w:cs="Times New Roman"/>
          <w:sz w:val="28"/>
          <w:szCs w:val="28"/>
        </w:rPr>
      </w:pPr>
      <w:r w:rsidRPr="00012CC5">
        <w:rPr>
          <w:rFonts w:ascii="Times New Roman" w:hAnsi="Times New Roman" w:cs="Times New Roman"/>
          <w:sz w:val="28"/>
          <w:szCs w:val="28"/>
        </w:rPr>
        <w:t xml:space="preserve">     В нарушении ст.188 ТК РФ письменное соглашение и согласие  об использовании личного транспорта водителя </w:t>
      </w:r>
      <w:r>
        <w:rPr>
          <w:rFonts w:ascii="Times New Roman" w:hAnsi="Times New Roman" w:cs="Times New Roman"/>
          <w:sz w:val="28"/>
          <w:szCs w:val="28"/>
        </w:rPr>
        <w:t>ХХХХХ</w:t>
      </w:r>
      <w:r w:rsidRPr="00012CC5">
        <w:rPr>
          <w:rFonts w:ascii="Times New Roman" w:hAnsi="Times New Roman" w:cs="Times New Roman"/>
          <w:sz w:val="28"/>
          <w:szCs w:val="28"/>
        </w:rPr>
        <w:t xml:space="preserve"> к трудовому договору отсутствует.</w:t>
      </w:r>
    </w:p>
    <w:p w:rsidR="00A50F8B" w:rsidRPr="00012CC5" w:rsidRDefault="00A50F8B" w:rsidP="00A50F8B">
      <w:pPr>
        <w:jc w:val="both"/>
        <w:rPr>
          <w:rFonts w:ascii="Times New Roman" w:hAnsi="Times New Roman" w:cs="Times New Roman"/>
          <w:sz w:val="28"/>
          <w:szCs w:val="28"/>
        </w:rPr>
      </w:pPr>
      <w:r w:rsidRPr="00012CC5">
        <w:rPr>
          <w:rFonts w:ascii="Times New Roman" w:hAnsi="Times New Roman" w:cs="Times New Roman"/>
          <w:sz w:val="28"/>
          <w:szCs w:val="28"/>
        </w:rPr>
        <w:t xml:space="preserve">    Установлены факты несоблюдения Указаний по применению бюджетной классификации в Российской Федерации (дале</w:t>
      </w:r>
      <w:proofErr w:type="gramStart"/>
      <w:r w:rsidRPr="00012CC5">
        <w:rPr>
          <w:rFonts w:ascii="Times New Roman" w:hAnsi="Times New Roman" w:cs="Times New Roman"/>
          <w:sz w:val="28"/>
          <w:szCs w:val="28"/>
        </w:rPr>
        <w:t>е-</w:t>
      </w:r>
      <w:proofErr w:type="gramEnd"/>
      <w:r w:rsidRPr="00012CC5">
        <w:rPr>
          <w:rFonts w:ascii="Times New Roman" w:hAnsi="Times New Roman" w:cs="Times New Roman"/>
          <w:sz w:val="28"/>
          <w:szCs w:val="28"/>
        </w:rPr>
        <w:t xml:space="preserve"> РФ),утвержденных приказом Минфина в отношении расходов осуществленных в 2017 и 2018 году руководствуясь  Приказом Министерства финансов РФ  01.07.2013 г. №  65н и Приказом Министерства финансов РФ от 01.10.2010 №157 н, неправильно применена классификации сектора государственного управления при кассовом исполнении  в платежных поручениях за 2017 и 2018 год расходы отнесены  в на КОСГУ 212»Прочие расходы» в сумме  42000,0 руб.</w:t>
      </w:r>
      <w:proofErr w:type="gramStart"/>
      <w:r w:rsidRPr="00012CC5">
        <w:rPr>
          <w:rFonts w:ascii="Times New Roman" w:hAnsi="Times New Roman" w:cs="Times New Roman"/>
          <w:sz w:val="28"/>
          <w:szCs w:val="28"/>
        </w:rPr>
        <w:t>,с</w:t>
      </w:r>
      <w:proofErr w:type="gramEnd"/>
      <w:r w:rsidRPr="00012CC5">
        <w:rPr>
          <w:rFonts w:ascii="Times New Roman" w:hAnsi="Times New Roman" w:cs="Times New Roman"/>
          <w:sz w:val="28"/>
          <w:szCs w:val="28"/>
        </w:rPr>
        <w:t>ледовало отнести на КОСГУ 224.</w:t>
      </w:r>
    </w:p>
    <w:p w:rsidR="00A50F8B" w:rsidRPr="00012CC5" w:rsidRDefault="00A50F8B" w:rsidP="00A50F8B">
      <w:pPr>
        <w:jc w:val="both"/>
        <w:rPr>
          <w:rFonts w:ascii="Times New Roman" w:hAnsi="Times New Roman" w:cs="Times New Roman"/>
          <w:sz w:val="28"/>
          <w:szCs w:val="28"/>
        </w:rPr>
      </w:pPr>
      <w:r w:rsidRPr="00012CC5">
        <w:rPr>
          <w:rFonts w:ascii="Times New Roman" w:hAnsi="Times New Roman" w:cs="Times New Roman"/>
          <w:sz w:val="28"/>
          <w:szCs w:val="28"/>
        </w:rPr>
        <w:t xml:space="preserve">           Руководствуясь  Гражданским Кодексом Российской Федерации (далее ГК РФ) Администрации следовало  заключить договор аренды транспортного средства без экипажа (ст. 642 ГК РФ), работник использует арендованное транспортное средство для исполнения своих должностных обязанностей в пределах установленного рабочего времени.</w:t>
      </w:r>
    </w:p>
    <w:p w:rsidR="00A50F8B" w:rsidRPr="00012CC5" w:rsidRDefault="00A50F8B" w:rsidP="00A50F8B">
      <w:pPr>
        <w:jc w:val="both"/>
        <w:rPr>
          <w:rFonts w:ascii="Times New Roman" w:hAnsi="Times New Roman" w:cs="Times New Roman"/>
          <w:sz w:val="28"/>
          <w:szCs w:val="28"/>
        </w:rPr>
      </w:pPr>
      <w:r w:rsidRPr="00012CC5">
        <w:rPr>
          <w:rFonts w:ascii="Times New Roman" w:hAnsi="Times New Roman" w:cs="Times New Roman"/>
          <w:sz w:val="28"/>
          <w:szCs w:val="28"/>
        </w:rPr>
        <w:t xml:space="preserve">       В нарушении ст.9 закона 402-ФЗ «О бухгалтерском учете» авансовый отчет от 30.03.2017 г. №9, авансовый отчет от 28.04. 2017 г. в расходных ордерах от 27.03.2017 г. №1 и 27.04.2017г. № 2 отсутствует дата получения денежных средств получателем.  Расходный ордер 18 от 23.07.2018 г. отсутствует сумма прописью и дата получения денежных средств получателем.  </w:t>
      </w:r>
    </w:p>
    <w:p w:rsidR="00A50F8B" w:rsidRDefault="00A50F8B" w:rsidP="00A50F8B">
      <w:pPr>
        <w:jc w:val="both"/>
        <w:rPr>
          <w:rFonts w:ascii="Times New Roman" w:hAnsi="Times New Roman" w:cs="Times New Roman"/>
          <w:sz w:val="28"/>
          <w:szCs w:val="28"/>
        </w:rPr>
      </w:pPr>
      <w:r w:rsidRPr="00012CC5">
        <w:rPr>
          <w:rFonts w:ascii="Times New Roman" w:hAnsi="Times New Roman" w:cs="Times New Roman"/>
          <w:sz w:val="28"/>
          <w:szCs w:val="28"/>
        </w:rPr>
        <w:t>Во всех актах выполненных работ к договорам возмездного оказания услуг  за февраль 2017 г. отсутствуют подписи исполнителей</w:t>
      </w:r>
      <w:r>
        <w:rPr>
          <w:rFonts w:ascii="Times New Roman" w:hAnsi="Times New Roman" w:cs="Times New Roman"/>
          <w:sz w:val="28"/>
          <w:szCs w:val="28"/>
        </w:rPr>
        <w:t>.</w:t>
      </w:r>
    </w:p>
    <w:p w:rsidR="00A50F8B" w:rsidRPr="00012CC5" w:rsidRDefault="00A50F8B" w:rsidP="00A50F8B">
      <w:pPr>
        <w:jc w:val="both"/>
        <w:rPr>
          <w:rFonts w:ascii="Times New Roman" w:hAnsi="Times New Roman" w:cs="Times New Roman"/>
          <w:sz w:val="28"/>
          <w:szCs w:val="28"/>
        </w:rPr>
      </w:pPr>
      <w:r w:rsidRPr="00012CC5">
        <w:rPr>
          <w:rFonts w:ascii="Times New Roman" w:hAnsi="Times New Roman" w:cs="Times New Roman"/>
          <w:sz w:val="28"/>
          <w:szCs w:val="28"/>
        </w:rPr>
        <w:t xml:space="preserve">         </w:t>
      </w:r>
      <w:proofErr w:type="gramStart"/>
      <w:r w:rsidRPr="00012CC5">
        <w:rPr>
          <w:rFonts w:ascii="Times New Roman" w:hAnsi="Times New Roman" w:cs="Times New Roman"/>
          <w:sz w:val="28"/>
          <w:szCs w:val="28"/>
        </w:rPr>
        <w:t xml:space="preserve">В нарушении п.1,п.2 Постановления Госкомстата РФ от 28.11.1998 г. №78, в нарушении п.12,п.17 Приказа Министерства Транспорта РФ от 18.09.2008 г. № 152 «Об утверждении обязательных реквизитов и порядка заполнения путевых листов»   журнал  регистрации путевых листов в </w:t>
      </w:r>
      <w:r w:rsidRPr="00012CC5">
        <w:rPr>
          <w:rFonts w:ascii="Times New Roman" w:hAnsi="Times New Roman" w:cs="Times New Roman"/>
          <w:sz w:val="28"/>
          <w:szCs w:val="28"/>
        </w:rPr>
        <w:lastRenderedPageBreak/>
        <w:t>администрации Покровского МО  не велся, в путевых листах за 2017 год и за декабрь 2018 года отсутствует регистрация (нумерация</w:t>
      </w:r>
      <w:proofErr w:type="gramEnd"/>
      <w:r w:rsidRPr="00012CC5">
        <w:rPr>
          <w:rFonts w:ascii="Times New Roman" w:hAnsi="Times New Roman" w:cs="Times New Roman"/>
          <w:sz w:val="28"/>
          <w:szCs w:val="28"/>
        </w:rPr>
        <w:t>) путевых листов,</w:t>
      </w:r>
    </w:p>
    <w:p w:rsidR="00A50F8B" w:rsidRPr="00012CC5" w:rsidRDefault="00A50F8B" w:rsidP="00A50F8B">
      <w:pPr>
        <w:jc w:val="both"/>
        <w:rPr>
          <w:rFonts w:ascii="Times New Roman" w:hAnsi="Times New Roman" w:cs="Times New Roman"/>
          <w:sz w:val="28"/>
          <w:szCs w:val="28"/>
        </w:rPr>
      </w:pPr>
      <w:r w:rsidRPr="00012CC5">
        <w:rPr>
          <w:rFonts w:ascii="Times New Roman" w:hAnsi="Times New Roman" w:cs="Times New Roman"/>
          <w:sz w:val="28"/>
          <w:szCs w:val="28"/>
        </w:rPr>
        <w:t xml:space="preserve">        В нарушении </w:t>
      </w:r>
      <w:proofErr w:type="gramStart"/>
      <w:r w:rsidRPr="00012CC5">
        <w:rPr>
          <w:rFonts w:ascii="Times New Roman" w:hAnsi="Times New Roman" w:cs="Times New Roman"/>
          <w:sz w:val="28"/>
          <w:szCs w:val="28"/>
        </w:rPr>
        <w:t>ч</w:t>
      </w:r>
      <w:proofErr w:type="gramEnd"/>
      <w:r w:rsidRPr="00012CC5">
        <w:rPr>
          <w:rFonts w:ascii="Times New Roman" w:hAnsi="Times New Roman" w:cs="Times New Roman"/>
          <w:sz w:val="28"/>
          <w:szCs w:val="28"/>
        </w:rPr>
        <w:t>.3 ст.213 ТК РФ, п.1ст.20,п.3 ст.23 Федерального Закона от 10.12.1995 г. №196-ФЗ «О безопасности дорожного движения»  обязательный предрейсовый медицинский осмотр в путевых листах отсутствует. Проведение предрейсового медосмотра  не зависит и от того, находится ли автомобиль в собственности или он его арендует, а допуск  работника  к исполнению трудовых обязанностей без предрейсовых медосмотров предусмотрена административная ответственность в соответствии с действующим законодательством (</w:t>
      </w:r>
      <w:proofErr w:type="gramStart"/>
      <w:r w:rsidRPr="00012CC5">
        <w:rPr>
          <w:rFonts w:ascii="Times New Roman" w:hAnsi="Times New Roman" w:cs="Times New Roman"/>
          <w:sz w:val="28"/>
          <w:szCs w:val="28"/>
        </w:rPr>
        <w:t>ч</w:t>
      </w:r>
      <w:proofErr w:type="gramEnd"/>
      <w:r w:rsidRPr="00012CC5">
        <w:rPr>
          <w:rFonts w:ascii="Times New Roman" w:hAnsi="Times New Roman" w:cs="Times New Roman"/>
          <w:sz w:val="28"/>
          <w:szCs w:val="28"/>
        </w:rPr>
        <w:t>.3 ст.5.27.1,ст.11.32 КОАП РФ).</w:t>
      </w:r>
    </w:p>
    <w:p w:rsidR="00A50F8B" w:rsidRPr="00012CC5" w:rsidRDefault="00A50F8B" w:rsidP="00A50F8B">
      <w:pPr>
        <w:jc w:val="both"/>
        <w:rPr>
          <w:rFonts w:ascii="Times New Roman" w:hAnsi="Times New Roman" w:cs="Times New Roman"/>
          <w:sz w:val="28"/>
          <w:szCs w:val="28"/>
        </w:rPr>
      </w:pPr>
      <w:r w:rsidRPr="00012CC5">
        <w:rPr>
          <w:rFonts w:ascii="Times New Roman" w:hAnsi="Times New Roman" w:cs="Times New Roman"/>
          <w:sz w:val="28"/>
          <w:szCs w:val="28"/>
        </w:rPr>
        <w:t xml:space="preserve">      В нарушении Приказа Минтранса РФ от 19.09.2008 г.№152 в путевых листах отсутствует  показания спидометра при выезде и отсутствует показание спидометра при заезде. Расходы на ГСМ  расписываются  по пройденному километражу между населенными пунктами, а  не по показаниям спидометра.     </w:t>
      </w:r>
    </w:p>
    <w:p w:rsidR="00A50F8B" w:rsidRPr="00012CC5" w:rsidRDefault="00A50F8B" w:rsidP="00A50F8B">
      <w:pPr>
        <w:jc w:val="both"/>
        <w:rPr>
          <w:rFonts w:ascii="Times New Roman" w:hAnsi="Times New Roman" w:cs="Times New Roman"/>
          <w:sz w:val="28"/>
          <w:szCs w:val="28"/>
        </w:rPr>
      </w:pPr>
      <w:r w:rsidRPr="00012CC5">
        <w:rPr>
          <w:rFonts w:ascii="Times New Roman" w:hAnsi="Times New Roman" w:cs="Times New Roman"/>
          <w:sz w:val="28"/>
          <w:szCs w:val="28"/>
        </w:rPr>
        <w:t xml:space="preserve">          В нарушении в Распоряжениях Администрации  указан  недействующий руководящий документ  от</w:t>
      </w:r>
      <w:r w:rsidRPr="00012CC5">
        <w:rPr>
          <w:rFonts w:ascii="Times New Roman" w:hAnsi="Times New Roman" w:cs="Times New Roman"/>
          <w:color w:val="FF0000"/>
          <w:sz w:val="28"/>
          <w:szCs w:val="28"/>
        </w:rPr>
        <w:t xml:space="preserve"> </w:t>
      </w:r>
      <w:r w:rsidRPr="00012CC5">
        <w:rPr>
          <w:rFonts w:ascii="Times New Roman" w:hAnsi="Times New Roman" w:cs="Times New Roman"/>
          <w:sz w:val="28"/>
          <w:szCs w:val="28"/>
        </w:rPr>
        <w:t>29.04.2003 г.  Р-311 2194-0366-03   утративший силу  с 2008 года, в результате неправомерно списано ГСМ за 2017 г. и  2018 год 28,87 л. на сумму 1117,19 руб.</w:t>
      </w:r>
    </w:p>
    <w:p w:rsidR="00A50F8B" w:rsidRPr="00012CC5" w:rsidRDefault="00A50F8B" w:rsidP="00A50F8B">
      <w:pPr>
        <w:jc w:val="both"/>
        <w:rPr>
          <w:rFonts w:ascii="Times New Roman" w:hAnsi="Times New Roman" w:cs="Times New Roman"/>
          <w:sz w:val="28"/>
          <w:szCs w:val="28"/>
        </w:rPr>
      </w:pPr>
      <w:r w:rsidRPr="00012CC5">
        <w:rPr>
          <w:rFonts w:ascii="Times New Roman" w:eastAsiaTheme="minorHAnsi" w:hAnsi="Times New Roman" w:cs="Times New Roman"/>
          <w:sz w:val="28"/>
          <w:szCs w:val="28"/>
          <w:lang w:eastAsia="en-US"/>
        </w:rPr>
        <w:t xml:space="preserve">  В нарушении ст. 113 ТК РФ, работа в выходные и праздничные дни должна оформляется </w:t>
      </w:r>
      <w:proofErr w:type="gramStart"/>
      <w:r w:rsidRPr="00012CC5">
        <w:rPr>
          <w:rFonts w:ascii="Times New Roman" w:eastAsiaTheme="minorHAnsi" w:hAnsi="Times New Roman" w:cs="Times New Roman"/>
          <w:sz w:val="28"/>
          <w:szCs w:val="28"/>
          <w:lang w:eastAsia="en-US"/>
        </w:rPr>
        <w:t>приказом</w:t>
      </w:r>
      <w:proofErr w:type="gramEnd"/>
      <w:r w:rsidRPr="00012CC5">
        <w:rPr>
          <w:rFonts w:ascii="Times New Roman" w:eastAsiaTheme="minorHAnsi" w:hAnsi="Times New Roman" w:cs="Times New Roman"/>
          <w:sz w:val="28"/>
          <w:szCs w:val="28"/>
          <w:lang w:eastAsia="en-US"/>
        </w:rPr>
        <w:t xml:space="preserve"> и оплачиваться либо с предоставлением дня отдыха в другой день. </w:t>
      </w:r>
      <w:r w:rsidRPr="00012CC5">
        <w:rPr>
          <w:rFonts w:ascii="Times New Roman" w:hAnsi="Times New Roman" w:cs="Times New Roman"/>
          <w:sz w:val="28"/>
          <w:szCs w:val="28"/>
        </w:rPr>
        <w:t>В результате чего, невозможно подтвердить служебный характер разъездов водителя в выходные дни и неправомерное расходование бюджетных средств,  в сумме 5690,69 руб.</w:t>
      </w:r>
    </w:p>
    <w:p w:rsidR="00A50F8B" w:rsidRPr="00012CC5" w:rsidRDefault="00A50F8B" w:rsidP="00A50F8B">
      <w:pPr>
        <w:ind w:firstLine="709"/>
        <w:jc w:val="both"/>
        <w:rPr>
          <w:rFonts w:ascii="Times New Roman" w:hAnsi="Times New Roman" w:cs="Times New Roman"/>
          <w:sz w:val="28"/>
          <w:szCs w:val="28"/>
        </w:rPr>
      </w:pPr>
      <w:r w:rsidRPr="00012CC5">
        <w:rPr>
          <w:rFonts w:ascii="Times New Roman" w:hAnsi="Times New Roman" w:cs="Times New Roman"/>
          <w:sz w:val="28"/>
          <w:szCs w:val="28"/>
        </w:rPr>
        <w:t xml:space="preserve">В  штатном расписании Администрации имеется 0,5 единицы водителя. По данным бухгалтерского учета на балансе и в реестре муниципального имущества Администрации автомобиль не числится, </w:t>
      </w:r>
      <w:proofErr w:type="gramStart"/>
      <w:r w:rsidRPr="00012CC5">
        <w:rPr>
          <w:rFonts w:ascii="Times New Roman" w:hAnsi="Times New Roman" w:cs="Times New Roman"/>
          <w:sz w:val="28"/>
          <w:szCs w:val="28"/>
        </w:rPr>
        <w:t>следовательно</w:t>
      </w:r>
      <w:proofErr w:type="gramEnd"/>
      <w:r w:rsidRPr="00012CC5">
        <w:rPr>
          <w:rFonts w:ascii="Times New Roman" w:hAnsi="Times New Roman" w:cs="Times New Roman"/>
          <w:sz w:val="28"/>
          <w:szCs w:val="28"/>
        </w:rPr>
        <w:t xml:space="preserve"> 0,5 ставки водителя  в штатное расписание введено в отсутствии на то оснований. В нарушении ст.34 БК РФ денежные средства на оплату труда водителя с учетом начислений в сумме 251071,84 руб. является неэффективным использованием бюджетных средств.</w:t>
      </w:r>
    </w:p>
    <w:p w:rsidR="00A50F8B" w:rsidRPr="00012CC5" w:rsidRDefault="00A50F8B" w:rsidP="00A50F8B">
      <w:pPr>
        <w:jc w:val="both"/>
        <w:rPr>
          <w:rFonts w:ascii="Times New Roman" w:hAnsi="Times New Roman" w:cs="Times New Roman"/>
          <w:sz w:val="28"/>
          <w:szCs w:val="28"/>
        </w:rPr>
      </w:pPr>
      <w:r w:rsidRPr="00012CC5">
        <w:rPr>
          <w:rFonts w:ascii="Times New Roman" w:hAnsi="Times New Roman" w:cs="Times New Roman"/>
          <w:sz w:val="28"/>
          <w:szCs w:val="28"/>
        </w:rPr>
        <w:t xml:space="preserve">         Выезды пожарной машины не подтверждены справками о пожарах.</w:t>
      </w:r>
    </w:p>
    <w:p w:rsidR="00A50F8B" w:rsidRPr="00012CC5" w:rsidRDefault="00A50F8B" w:rsidP="00A50F8B">
      <w:pPr>
        <w:ind w:firstLine="709"/>
        <w:jc w:val="both"/>
        <w:rPr>
          <w:rFonts w:ascii="Times New Roman" w:hAnsi="Times New Roman" w:cs="Times New Roman"/>
          <w:sz w:val="28"/>
          <w:szCs w:val="28"/>
        </w:rPr>
      </w:pPr>
      <w:r w:rsidRPr="00012CC5">
        <w:rPr>
          <w:rFonts w:ascii="Times New Roman" w:hAnsi="Times New Roman" w:cs="Times New Roman"/>
          <w:sz w:val="28"/>
          <w:szCs w:val="28"/>
        </w:rPr>
        <w:lastRenderedPageBreak/>
        <w:t xml:space="preserve"> В нарушении ст. 34 БК РФ несвоевременная оплата по платежам привела к начислению пени и штрафов, в результате неэффективное использование бюджетных сре</w:t>
      </w:r>
      <w:proofErr w:type="gramStart"/>
      <w:r w:rsidRPr="00012CC5">
        <w:rPr>
          <w:rFonts w:ascii="Times New Roman" w:hAnsi="Times New Roman" w:cs="Times New Roman"/>
          <w:sz w:val="28"/>
          <w:szCs w:val="28"/>
        </w:rPr>
        <w:t>дств в с</w:t>
      </w:r>
      <w:proofErr w:type="gramEnd"/>
      <w:r w:rsidRPr="00012CC5">
        <w:rPr>
          <w:rFonts w:ascii="Times New Roman" w:hAnsi="Times New Roman" w:cs="Times New Roman"/>
          <w:sz w:val="28"/>
          <w:szCs w:val="28"/>
        </w:rPr>
        <w:t>умме 236,27 руб.</w:t>
      </w:r>
    </w:p>
    <w:p w:rsidR="00A50F8B" w:rsidRPr="00012CC5" w:rsidRDefault="00A50F8B" w:rsidP="00A50F8B">
      <w:pPr>
        <w:ind w:firstLine="567"/>
        <w:jc w:val="both"/>
        <w:rPr>
          <w:rFonts w:ascii="Times New Roman" w:hAnsi="Times New Roman" w:cs="Times New Roman"/>
          <w:sz w:val="28"/>
          <w:szCs w:val="28"/>
        </w:rPr>
      </w:pPr>
      <w:r w:rsidRPr="00012CC5">
        <w:rPr>
          <w:rFonts w:ascii="Times New Roman" w:hAnsi="Times New Roman" w:cs="Times New Roman"/>
          <w:sz w:val="28"/>
          <w:szCs w:val="28"/>
        </w:rPr>
        <w:t xml:space="preserve"> </w:t>
      </w:r>
      <w:proofErr w:type="gramStart"/>
      <w:r w:rsidRPr="00012CC5">
        <w:rPr>
          <w:rFonts w:ascii="Times New Roman" w:hAnsi="Times New Roman" w:cs="Times New Roman"/>
          <w:sz w:val="28"/>
          <w:szCs w:val="28"/>
        </w:rPr>
        <w:t>В нарушение п. 4 Приказа Минэкономразвития РФ от 30.08.2011 г. № 424 «Об утверждении Порядка ведения органами местного самоуправления реестров муниципального имущества» в Порядке учета муниципального имущества и ведения реестра муниципального имущества Покровского муниципального образования, утвержденного решением Думы  от 12.12.2013г. №49  в раздел 1 «Сведения о муниципальном недвижимом имуществе»  реестра муниципального имущества Покровского МО, включены не предусмотренные Порядком сведения (инвентарный</w:t>
      </w:r>
      <w:proofErr w:type="gramEnd"/>
      <w:r w:rsidRPr="00012CC5">
        <w:rPr>
          <w:rFonts w:ascii="Times New Roman" w:hAnsi="Times New Roman" w:cs="Times New Roman"/>
          <w:sz w:val="28"/>
          <w:szCs w:val="28"/>
        </w:rPr>
        <w:t xml:space="preserve"> номер, год ввода в эксплуатацию), в раздел 2 сведения о муниципальном движимом  имуществе включены не предусмотренные порядком сведения год вода в эксплуатацию, идентификационный номер (</w:t>
      </w:r>
      <w:r w:rsidRPr="00012CC5">
        <w:rPr>
          <w:rFonts w:ascii="Times New Roman" w:hAnsi="Times New Roman" w:cs="Times New Roman"/>
          <w:sz w:val="28"/>
          <w:szCs w:val="28"/>
          <w:lang w:val="en-US"/>
        </w:rPr>
        <w:t>VIN</w:t>
      </w:r>
      <w:r w:rsidRPr="00012CC5">
        <w:rPr>
          <w:rFonts w:ascii="Times New Roman" w:hAnsi="Times New Roman" w:cs="Times New Roman"/>
          <w:sz w:val="28"/>
          <w:szCs w:val="28"/>
        </w:rPr>
        <w:t>).,  в раздел 3 включены непредусмотренные сведения: банковские реквизиты и сведения об исключении из реестра.</w:t>
      </w:r>
    </w:p>
    <w:p w:rsidR="00A50F8B" w:rsidRPr="00012CC5" w:rsidRDefault="00A50F8B" w:rsidP="00A50F8B">
      <w:pPr>
        <w:autoSpaceDE w:val="0"/>
        <w:autoSpaceDN w:val="0"/>
        <w:adjustRightInd w:val="0"/>
        <w:ind w:firstLine="708"/>
        <w:contextualSpacing/>
        <w:jc w:val="both"/>
        <w:rPr>
          <w:rFonts w:ascii="Times New Roman" w:hAnsi="Times New Roman" w:cs="Times New Roman"/>
          <w:color w:val="000000"/>
          <w:sz w:val="28"/>
          <w:szCs w:val="28"/>
        </w:rPr>
      </w:pPr>
      <w:r w:rsidRPr="00012CC5">
        <w:rPr>
          <w:rFonts w:ascii="Times New Roman" w:hAnsi="Times New Roman" w:cs="Times New Roman"/>
          <w:color w:val="000000"/>
          <w:sz w:val="28"/>
          <w:szCs w:val="28"/>
        </w:rPr>
        <w:t>В нарушении Положения по оплате труда, за 2017 год и 2018 год, на основании Распоряжений главы администрации вместо ежемесячного денежного поощрения по муниципальным служащим  выплачивались премии за выполнение особо важных и  сложных заданий.</w:t>
      </w:r>
    </w:p>
    <w:p w:rsidR="00A50F8B" w:rsidRPr="00012CC5" w:rsidRDefault="00A50F8B" w:rsidP="00A50F8B">
      <w:pPr>
        <w:autoSpaceDE w:val="0"/>
        <w:autoSpaceDN w:val="0"/>
        <w:adjustRightInd w:val="0"/>
        <w:ind w:firstLine="708"/>
        <w:contextualSpacing/>
        <w:jc w:val="both"/>
        <w:rPr>
          <w:rFonts w:ascii="Times New Roman" w:hAnsi="Times New Roman" w:cs="Times New Roman"/>
          <w:color w:val="000000"/>
          <w:sz w:val="28"/>
          <w:szCs w:val="28"/>
        </w:rPr>
      </w:pPr>
      <w:r w:rsidRPr="00012CC5">
        <w:rPr>
          <w:rFonts w:ascii="Times New Roman" w:hAnsi="Times New Roman" w:cs="Times New Roman"/>
          <w:color w:val="000000"/>
          <w:sz w:val="28"/>
          <w:szCs w:val="28"/>
        </w:rPr>
        <w:t xml:space="preserve"> </w:t>
      </w:r>
      <w:proofErr w:type="gramStart"/>
      <w:r w:rsidRPr="00012CC5">
        <w:rPr>
          <w:rFonts w:ascii="Times New Roman" w:hAnsi="Times New Roman" w:cs="Times New Roman"/>
          <w:color w:val="000000"/>
          <w:sz w:val="28"/>
          <w:szCs w:val="28"/>
        </w:rPr>
        <w:t xml:space="preserve">В нарушении п.6.5 Положения об оплате труда муниципальных   служащих в 2017году, утвержденное Решением Думы от 25.01.2012 г. № 120 ,  за выполнение особо важных  и сложных заданий порядок и условия  выплаты премий для муниципальных служащих не разработан, в связи с чем, невозможно подтвердить обоснованность данных выплат. </w:t>
      </w:r>
      <w:proofErr w:type="gramEnd"/>
    </w:p>
    <w:p w:rsidR="00A50F8B" w:rsidRPr="00012CC5" w:rsidRDefault="00A50F8B" w:rsidP="00A50F8B">
      <w:pPr>
        <w:rPr>
          <w:rFonts w:ascii="Times New Roman" w:hAnsi="Times New Roman" w:cs="Times New Roman"/>
          <w:sz w:val="28"/>
          <w:szCs w:val="28"/>
        </w:rPr>
      </w:pPr>
      <w:r w:rsidRPr="00012CC5">
        <w:rPr>
          <w:rFonts w:ascii="Times New Roman" w:hAnsi="Times New Roman" w:cs="Times New Roman"/>
          <w:sz w:val="28"/>
          <w:szCs w:val="28"/>
        </w:rPr>
        <w:t xml:space="preserve">            В табеле учета рабочего времени женщинам, работающим на селе необходимо отражать фактически отработанное работником время, а оплату следует производить как за 40 часов.</w:t>
      </w:r>
    </w:p>
    <w:p w:rsidR="00A50F8B" w:rsidRPr="00012CC5" w:rsidRDefault="00A50F8B" w:rsidP="00A50F8B">
      <w:pPr>
        <w:jc w:val="both"/>
        <w:rPr>
          <w:rFonts w:ascii="Times New Roman" w:hAnsi="Times New Roman" w:cs="Times New Roman"/>
          <w:sz w:val="28"/>
          <w:szCs w:val="28"/>
        </w:rPr>
      </w:pPr>
      <w:r w:rsidRPr="00012CC5">
        <w:rPr>
          <w:rFonts w:ascii="Times New Roman" w:hAnsi="Times New Roman" w:cs="Times New Roman"/>
          <w:sz w:val="28"/>
          <w:szCs w:val="28"/>
        </w:rPr>
        <w:t xml:space="preserve">             В нарушении п.1 ст.306.4 БК РФ денежные средства, излишне выплаченной материальной помощи к очередному отпуску работникам Администрации Покровского МО за 2017 год в сумме 28825,60 руб. и за 2018 год 10869,60 руб. являются нецелевым использованием бюджетных средств.  </w:t>
      </w:r>
    </w:p>
    <w:p w:rsidR="00A50F8B" w:rsidRPr="00012CC5" w:rsidRDefault="00A50F8B" w:rsidP="00A50F8B">
      <w:pPr>
        <w:jc w:val="both"/>
        <w:rPr>
          <w:rFonts w:ascii="Times New Roman" w:hAnsi="Times New Roman" w:cs="Times New Roman"/>
          <w:sz w:val="28"/>
          <w:szCs w:val="28"/>
        </w:rPr>
      </w:pPr>
      <w:r w:rsidRPr="00012CC5">
        <w:rPr>
          <w:rFonts w:ascii="Times New Roman" w:hAnsi="Times New Roman" w:cs="Times New Roman"/>
          <w:sz w:val="28"/>
          <w:szCs w:val="28"/>
        </w:rPr>
        <w:t xml:space="preserve">       Распоряжение от 09.11.2018 г. №35 «О приеме временно на работу   Зверева Т.В.», оклад  установлен 3725 руб., в нарушении Положения 2 п.12 размер должностного оклада составляет 2725,0 руб.  </w:t>
      </w:r>
    </w:p>
    <w:p w:rsidR="00A50F8B" w:rsidRPr="00012CC5" w:rsidRDefault="00A50F8B" w:rsidP="00A50F8B">
      <w:pPr>
        <w:jc w:val="both"/>
        <w:rPr>
          <w:rFonts w:ascii="Times New Roman" w:hAnsi="Times New Roman" w:cs="Times New Roman"/>
          <w:sz w:val="28"/>
          <w:szCs w:val="28"/>
        </w:rPr>
      </w:pPr>
      <w:r w:rsidRPr="00012CC5">
        <w:rPr>
          <w:rFonts w:ascii="Times New Roman" w:hAnsi="Times New Roman" w:cs="Times New Roman"/>
          <w:sz w:val="28"/>
          <w:szCs w:val="28"/>
        </w:rPr>
        <w:lastRenderedPageBreak/>
        <w:t xml:space="preserve">          Руководствуясь, Положением 1 об оплате труда оклад ведущего специалиста установлен в сумме 3708,0 руб., в нарушении Положения1 в штатном расписании оклад составляет 3707,0 руб</w:t>
      </w:r>
      <w:proofErr w:type="gramStart"/>
      <w:r w:rsidRPr="00012CC5">
        <w:rPr>
          <w:rFonts w:ascii="Times New Roman" w:hAnsi="Times New Roman" w:cs="Times New Roman"/>
          <w:sz w:val="28"/>
          <w:szCs w:val="28"/>
        </w:rPr>
        <w:t>.С</w:t>
      </w:r>
      <w:proofErr w:type="gramEnd"/>
      <w:r w:rsidRPr="00012CC5">
        <w:rPr>
          <w:rFonts w:ascii="Times New Roman" w:hAnsi="Times New Roman" w:cs="Times New Roman"/>
          <w:sz w:val="28"/>
          <w:szCs w:val="28"/>
        </w:rPr>
        <w:t xml:space="preserve">огласно Положения 2 оклад уборщика служебных помещений и сторожа определен в сумме 2725 руб.,  в штатном расписании оклад завышен на 1000,0 руб. и составляет 3725 руб. </w:t>
      </w:r>
    </w:p>
    <w:p w:rsidR="00A50F8B" w:rsidRPr="00012CC5" w:rsidRDefault="00A50F8B" w:rsidP="00A50F8B">
      <w:pPr>
        <w:jc w:val="both"/>
        <w:rPr>
          <w:rFonts w:ascii="Times New Roman" w:hAnsi="Times New Roman" w:cs="Times New Roman"/>
          <w:sz w:val="28"/>
          <w:szCs w:val="28"/>
        </w:rPr>
      </w:pPr>
      <w:r w:rsidRPr="00012CC5">
        <w:rPr>
          <w:rFonts w:ascii="Times New Roman" w:hAnsi="Times New Roman" w:cs="Times New Roman"/>
          <w:sz w:val="28"/>
          <w:szCs w:val="28"/>
        </w:rPr>
        <w:t xml:space="preserve">          При  изменении окладов Администрацией  изменения  в Положения об оплате труда об изменении окладов не вносились. В нарушении Положения об оплате труда для муниципальных служащих, утвержденное решением Думы Покровского МО от 25.01.2012 г. №120, оклады не соответствуют </w:t>
      </w:r>
      <w:proofErr w:type="gramStart"/>
      <w:r w:rsidRPr="00012CC5">
        <w:rPr>
          <w:rFonts w:ascii="Times New Roman" w:hAnsi="Times New Roman" w:cs="Times New Roman"/>
          <w:sz w:val="28"/>
          <w:szCs w:val="28"/>
        </w:rPr>
        <w:t>окладам</w:t>
      </w:r>
      <w:proofErr w:type="gramEnd"/>
      <w:r w:rsidRPr="00012CC5">
        <w:rPr>
          <w:rFonts w:ascii="Times New Roman" w:hAnsi="Times New Roman" w:cs="Times New Roman"/>
          <w:sz w:val="28"/>
          <w:szCs w:val="28"/>
        </w:rPr>
        <w:t xml:space="preserve"> установленным в штатном расписании за 2017 год, за 4 месяца 2018 года. </w:t>
      </w:r>
    </w:p>
    <w:p w:rsidR="00A50F8B" w:rsidRPr="00012CC5" w:rsidRDefault="00A50F8B" w:rsidP="00A50F8B">
      <w:pPr>
        <w:jc w:val="both"/>
        <w:rPr>
          <w:rFonts w:ascii="Times New Roman" w:hAnsi="Times New Roman" w:cs="Times New Roman"/>
          <w:sz w:val="28"/>
          <w:szCs w:val="28"/>
        </w:rPr>
      </w:pPr>
      <w:r w:rsidRPr="00012CC5">
        <w:rPr>
          <w:rFonts w:ascii="Times New Roman" w:hAnsi="Times New Roman" w:cs="Times New Roman"/>
          <w:sz w:val="28"/>
          <w:szCs w:val="28"/>
        </w:rPr>
        <w:t xml:space="preserve">       В нарушении ст.ст.ст.115,116,122 ТК РФ во всех трудовых договорах отсутствует продолжительность основного и дополнительного отпуска, отсутствует порядок предоставления ежегодного отпуска. </w:t>
      </w:r>
    </w:p>
    <w:p w:rsidR="00A50F8B" w:rsidRPr="00012CC5" w:rsidRDefault="00A50F8B" w:rsidP="00A50F8B">
      <w:pPr>
        <w:jc w:val="both"/>
        <w:rPr>
          <w:rFonts w:ascii="Times New Roman" w:hAnsi="Times New Roman" w:cs="Times New Roman"/>
          <w:sz w:val="28"/>
          <w:szCs w:val="28"/>
        </w:rPr>
      </w:pPr>
      <w:r w:rsidRPr="00012CC5">
        <w:rPr>
          <w:rFonts w:ascii="Times New Roman" w:hAnsi="Times New Roman" w:cs="Times New Roman"/>
          <w:sz w:val="28"/>
          <w:szCs w:val="28"/>
        </w:rPr>
        <w:t xml:space="preserve">        В нарушении ст. 57 ТК РФ заключен трудовой договор от 31.07.2009 г. №31 с Бухталкиным А.А., на должность водителя. В  трудовом договоре п.6 Условия и оплата труда отсутствуют данные об оплате труда, которые являются существенным условием договора (оклад, доплаты, материальная помощь, надбавки, районный и северный коэффициент), не установлена продолжительность очередного отпуска. При изменении  окладов (индексации), заключены дополнительные соглашения, в которых так же не прописан размер должностного оклада, надбавки и доплаты</w:t>
      </w:r>
    </w:p>
    <w:p w:rsidR="00A50F8B" w:rsidRPr="00012CC5" w:rsidRDefault="00A50F8B" w:rsidP="00A50F8B">
      <w:pPr>
        <w:autoSpaceDE w:val="0"/>
        <w:autoSpaceDN w:val="0"/>
        <w:adjustRightInd w:val="0"/>
        <w:ind w:firstLine="708"/>
        <w:contextualSpacing/>
        <w:jc w:val="both"/>
        <w:rPr>
          <w:rFonts w:ascii="Times New Roman" w:hAnsi="Times New Roman" w:cs="Times New Roman"/>
          <w:sz w:val="28"/>
          <w:szCs w:val="28"/>
        </w:rPr>
      </w:pPr>
      <w:r w:rsidRPr="00012CC5">
        <w:rPr>
          <w:rFonts w:ascii="Times New Roman" w:hAnsi="Times New Roman" w:cs="Times New Roman"/>
          <w:sz w:val="28"/>
          <w:szCs w:val="28"/>
        </w:rPr>
        <w:t>При наличии в штате Администрации водителя  заключено трудовое соглашение с физическим лицом, являющимся штатным сотрудником, на оказание идентичных работ (услуг), что привело к нарушению принципа эффективного использования бюджетных средств  (ст.34 БК РФ) в сумме 3,0 тыс. руб.</w:t>
      </w:r>
    </w:p>
    <w:p w:rsidR="00A50F8B" w:rsidRPr="00012CC5" w:rsidRDefault="00A50F8B" w:rsidP="00A50F8B">
      <w:pPr>
        <w:ind w:firstLine="709"/>
        <w:jc w:val="both"/>
        <w:rPr>
          <w:rFonts w:ascii="Times New Roman" w:hAnsi="Times New Roman" w:cs="Times New Roman"/>
          <w:sz w:val="28"/>
          <w:szCs w:val="28"/>
        </w:rPr>
      </w:pPr>
      <w:r w:rsidRPr="00012CC5">
        <w:rPr>
          <w:rFonts w:ascii="Times New Roman" w:hAnsi="Times New Roman" w:cs="Times New Roman"/>
          <w:sz w:val="28"/>
          <w:szCs w:val="28"/>
        </w:rPr>
        <w:t>В нарушении ст.34 БК РФ неэффективное  использование бюджетных средств  по договорам возмездного оказания услуг  за 2017 и 2018 г.г. в сумме 304,6 тыс</w:t>
      </w:r>
      <w:proofErr w:type="gramStart"/>
      <w:r w:rsidRPr="00012CC5">
        <w:rPr>
          <w:rFonts w:ascii="Times New Roman" w:hAnsi="Times New Roman" w:cs="Times New Roman"/>
          <w:sz w:val="28"/>
          <w:szCs w:val="28"/>
        </w:rPr>
        <w:t>.р</w:t>
      </w:r>
      <w:proofErr w:type="gramEnd"/>
      <w:r w:rsidRPr="00012CC5">
        <w:rPr>
          <w:rFonts w:ascii="Times New Roman" w:hAnsi="Times New Roman" w:cs="Times New Roman"/>
          <w:sz w:val="28"/>
          <w:szCs w:val="28"/>
        </w:rPr>
        <w:t xml:space="preserve">уб. </w:t>
      </w:r>
    </w:p>
    <w:p w:rsidR="00A50F8B" w:rsidRPr="00012CC5" w:rsidRDefault="00A50F8B" w:rsidP="00A50F8B">
      <w:pPr>
        <w:pStyle w:val="a4"/>
        <w:widowControl w:val="0"/>
        <w:autoSpaceDE w:val="0"/>
        <w:autoSpaceDN w:val="0"/>
        <w:adjustRightInd w:val="0"/>
        <w:spacing w:after="0"/>
        <w:ind w:left="0" w:firstLine="709"/>
        <w:jc w:val="both"/>
        <w:rPr>
          <w:rFonts w:ascii="Times New Roman" w:hAnsi="Times New Roman"/>
          <w:sz w:val="28"/>
          <w:szCs w:val="28"/>
        </w:rPr>
      </w:pPr>
      <w:r w:rsidRPr="00012CC5">
        <w:rPr>
          <w:rFonts w:ascii="Times New Roman" w:hAnsi="Times New Roman"/>
          <w:sz w:val="28"/>
          <w:szCs w:val="28"/>
        </w:rPr>
        <w:t>Начислено за 2018 год 429,4  тыс</w:t>
      </w:r>
      <w:proofErr w:type="gramStart"/>
      <w:r w:rsidRPr="00012CC5">
        <w:rPr>
          <w:rFonts w:ascii="Times New Roman" w:hAnsi="Times New Roman"/>
          <w:sz w:val="28"/>
          <w:szCs w:val="28"/>
        </w:rPr>
        <w:t>.р</w:t>
      </w:r>
      <w:proofErr w:type="gramEnd"/>
      <w:r w:rsidRPr="00012CC5">
        <w:rPr>
          <w:rFonts w:ascii="Times New Roman" w:hAnsi="Times New Roman"/>
          <w:sz w:val="28"/>
          <w:szCs w:val="28"/>
        </w:rPr>
        <w:t>уб. основного долга, 228,2 тыс.руб. проценты за пользование кредитом и 228,2 тыс.руб. штраф за несвоевременный возврат кредита. В нарушении ст.34 БК РФ неэффективное использование бюджетных средств в сумме 456,4 тыс</w:t>
      </w:r>
      <w:proofErr w:type="gramStart"/>
      <w:r w:rsidRPr="00012CC5">
        <w:rPr>
          <w:rFonts w:ascii="Times New Roman" w:hAnsi="Times New Roman"/>
          <w:sz w:val="28"/>
          <w:szCs w:val="28"/>
        </w:rPr>
        <w:t>.р</w:t>
      </w:r>
      <w:proofErr w:type="gramEnd"/>
      <w:r w:rsidRPr="00012CC5">
        <w:rPr>
          <w:rFonts w:ascii="Times New Roman" w:hAnsi="Times New Roman"/>
          <w:sz w:val="28"/>
          <w:szCs w:val="28"/>
        </w:rPr>
        <w:t xml:space="preserve">уб. является неэффективным использованием бюджетных средств. </w:t>
      </w:r>
    </w:p>
    <w:p w:rsidR="00A50F8B" w:rsidRPr="00012CC5" w:rsidRDefault="00A50F8B" w:rsidP="00A50F8B">
      <w:pPr>
        <w:pStyle w:val="a4"/>
        <w:widowControl w:val="0"/>
        <w:autoSpaceDE w:val="0"/>
        <w:autoSpaceDN w:val="0"/>
        <w:adjustRightInd w:val="0"/>
        <w:spacing w:after="0"/>
        <w:ind w:left="0" w:firstLine="709"/>
        <w:jc w:val="both"/>
        <w:rPr>
          <w:rFonts w:ascii="Times New Roman" w:hAnsi="Times New Roman"/>
          <w:sz w:val="28"/>
          <w:szCs w:val="28"/>
        </w:rPr>
      </w:pPr>
      <w:r w:rsidRPr="00012CC5">
        <w:rPr>
          <w:rFonts w:ascii="Times New Roman" w:hAnsi="Times New Roman"/>
          <w:sz w:val="28"/>
          <w:szCs w:val="28"/>
        </w:rPr>
        <w:lastRenderedPageBreak/>
        <w:t xml:space="preserve">Несвоевременный возврат бюджетного кредита, и несвоевременное перечисление  платы за пользование бюджетным кредитом являются нарушением п.2.ст. 93.2 ,93.3 БК РФ.  </w:t>
      </w:r>
    </w:p>
    <w:p w:rsidR="00A50F8B" w:rsidRPr="00012CC5" w:rsidRDefault="00A50F8B" w:rsidP="00A50F8B">
      <w:pPr>
        <w:rPr>
          <w:rFonts w:ascii="Times New Roman" w:hAnsi="Times New Roman" w:cs="Times New Roman"/>
          <w:sz w:val="28"/>
          <w:szCs w:val="28"/>
        </w:rPr>
      </w:pPr>
    </w:p>
    <w:p w:rsidR="00E62483" w:rsidRDefault="00E62483"/>
    <w:sectPr w:rsidR="00E62483" w:rsidSect="005E49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useFELayout/>
  </w:compat>
  <w:rsids>
    <w:rsidRoot w:val="00A50F8B"/>
    <w:rsid w:val="00A50F8B"/>
    <w:rsid w:val="00E62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0F8B"/>
    <w:rPr>
      <w:b/>
      <w:bCs/>
    </w:rPr>
  </w:style>
  <w:style w:type="paragraph" w:styleId="a4">
    <w:name w:val="List Paragraph"/>
    <w:basedOn w:val="a"/>
    <w:uiPriority w:val="34"/>
    <w:qFormat/>
    <w:rsid w:val="00A50F8B"/>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1605</Words>
  <Characters>9149</Characters>
  <Application>Microsoft Office Word</Application>
  <DocSecurity>0</DocSecurity>
  <Lines>76</Lines>
  <Paragraphs>21</Paragraphs>
  <ScaleCrop>false</ScaleCrop>
  <Company/>
  <LinksUpToDate>false</LinksUpToDate>
  <CharactersWithSpaces>10733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Шульгина Елена Валерьевна</dc:creator>
  <cp:keywords/>
  <dc:description/>
  <cp:lastModifiedBy>Шульгина Елена Валерьевна</cp:lastModifiedBy>
  <cp:revision>2</cp:revision>
  <dcterms:created xsi:type="dcterms:W3CDTF">2019-09-12T07:41:00Z</dcterms:created>
  <dcterms:modified xsi:type="dcterms:W3CDTF">2019-09-12T07:41:00Z</dcterms:modified>
</cp:coreProperties>
</file>