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D8" w:rsidRPr="0096784B" w:rsidRDefault="0096784B" w:rsidP="00CD09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</w:t>
      </w:r>
      <w:r w:rsidRPr="0096784B">
        <w:rPr>
          <w:rFonts w:ascii="Times New Roman" w:hAnsi="Times New Roman" w:cs="Times New Roman"/>
          <w:b/>
          <w:sz w:val="28"/>
          <w:szCs w:val="28"/>
        </w:rPr>
        <w:t>Информация о экспертно-аналитическом мероприятии</w:t>
      </w:r>
      <w:r w:rsidR="0032551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D3FD8">
        <w:rPr>
          <w:rFonts w:ascii="Times New Roman" w:hAnsi="Times New Roman" w:cs="Times New Roman"/>
          <w:b/>
          <w:sz w:val="28"/>
          <w:szCs w:val="28"/>
        </w:rPr>
        <w:t>17</w:t>
      </w:r>
      <w:r w:rsidR="00325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FD8">
        <w:rPr>
          <w:rFonts w:ascii="Times New Roman" w:hAnsi="Times New Roman" w:cs="Times New Roman"/>
          <w:b/>
          <w:sz w:val="28"/>
          <w:szCs w:val="28"/>
        </w:rPr>
        <w:t>марта</w:t>
      </w:r>
      <w:r w:rsidR="003255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929AD">
        <w:rPr>
          <w:rFonts w:ascii="Times New Roman" w:hAnsi="Times New Roman" w:cs="Times New Roman"/>
          <w:b/>
          <w:sz w:val="28"/>
          <w:szCs w:val="28"/>
        </w:rPr>
        <w:t>7</w:t>
      </w:r>
      <w:r w:rsidR="00325518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96784B">
        <w:rPr>
          <w:rFonts w:ascii="Times New Roman" w:hAnsi="Times New Roman" w:cs="Times New Roman"/>
          <w:b/>
          <w:sz w:val="28"/>
          <w:szCs w:val="28"/>
        </w:rPr>
        <w:t xml:space="preserve"> на проект решения Думы Зиминского муниципального района «О внесении изменений и дополнений в решение Думы Зиминского муниципального района от 2</w:t>
      </w:r>
      <w:r w:rsidR="00A929AD">
        <w:rPr>
          <w:rFonts w:ascii="Times New Roman" w:hAnsi="Times New Roman" w:cs="Times New Roman"/>
          <w:b/>
          <w:sz w:val="28"/>
          <w:szCs w:val="28"/>
        </w:rPr>
        <w:t>1</w:t>
      </w:r>
      <w:r w:rsidRPr="0096784B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A929AD">
        <w:rPr>
          <w:rFonts w:ascii="Times New Roman" w:hAnsi="Times New Roman" w:cs="Times New Roman"/>
          <w:b/>
          <w:sz w:val="28"/>
          <w:szCs w:val="28"/>
        </w:rPr>
        <w:t>6</w:t>
      </w:r>
      <w:r w:rsidRPr="0096784B">
        <w:rPr>
          <w:rFonts w:ascii="Times New Roman" w:hAnsi="Times New Roman" w:cs="Times New Roman"/>
          <w:b/>
          <w:sz w:val="28"/>
          <w:szCs w:val="28"/>
        </w:rPr>
        <w:t xml:space="preserve"> года № 1</w:t>
      </w:r>
      <w:r w:rsidR="00A929AD">
        <w:rPr>
          <w:rFonts w:ascii="Times New Roman" w:hAnsi="Times New Roman" w:cs="Times New Roman"/>
          <w:b/>
          <w:sz w:val="28"/>
          <w:szCs w:val="28"/>
        </w:rPr>
        <w:t>92</w:t>
      </w:r>
      <w:r w:rsidRPr="0096784B">
        <w:rPr>
          <w:rFonts w:ascii="Times New Roman" w:hAnsi="Times New Roman" w:cs="Times New Roman"/>
          <w:b/>
          <w:sz w:val="28"/>
          <w:szCs w:val="28"/>
        </w:rPr>
        <w:t xml:space="preserve"> «Об утверждении бюджета Зиминского районного муниципального образования на 201</w:t>
      </w:r>
      <w:r w:rsidR="00A929AD">
        <w:rPr>
          <w:rFonts w:ascii="Times New Roman" w:hAnsi="Times New Roman" w:cs="Times New Roman"/>
          <w:b/>
          <w:sz w:val="28"/>
          <w:szCs w:val="28"/>
        </w:rPr>
        <w:t>7</w:t>
      </w:r>
      <w:r w:rsidRPr="0096784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929AD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2018 и 2019 годов</w:t>
      </w:r>
      <w:r w:rsidRPr="0096784B">
        <w:rPr>
          <w:rFonts w:ascii="Times New Roman" w:hAnsi="Times New Roman" w:cs="Times New Roman"/>
          <w:b/>
          <w:sz w:val="28"/>
          <w:szCs w:val="28"/>
        </w:rPr>
        <w:t>»</w:t>
      </w:r>
    </w:p>
    <w:p w:rsidR="00CD09F3" w:rsidRDefault="0096784B" w:rsidP="00CD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D09F3">
        <w:rPr>
          <w:rFonts w:ascii="Times New Roman" w:hAnsi="Times New Roman" w:cs="Times New Roman"/>
          <w:sz w:val="28"/>
          <w:szCs w:val="28"/>
        </w:rPr>
        <w:t xml:space="preserve">  </w:t>
      </w:r>
      <w:r w:rsidR="00325518" w:rsidRPr="00CD09F3">
        <w:rPr>
          <w:rFonts w:ascii="Times New Roman" w:hAnsi="Times New Roman" w:cs="Times New Roman"/>
          <w:sz w:val="28"/>
          <w:szCs w:val="28"/>
        </w:rPr>
        <w:t xml:space="preserve">    </w:t>
      </w:r>
      <w:r w:rsidRPr="00CD09F3">
        <w:rPr>
          <w:rFonts w:ascii="Times New Roman" w:hAnsi="Times New Roman" w:cs="Times New Roman"/>
          <w:sz w:val="28"/>
          <w:szCs w:val="28"/>
        </w:rPr>
        <w:t xml:space="preserve">Контрольно-счетной палатой Зиминского районного муниципального образования проведена </w:t>
      </w:r>
      <w:r w:rsidR="00542FC4" w:rsidRPr="00CD09F3">
        <w:rPr>
          <w:rFonts w:ascii="Times New Roman" w:hAnsi="Times New Roman" w:cs="Times New Roman"/>
          <w:sz w:val="28"/>
          <w:szCs w:val="28"/>
        </w:rPr>
        <w:t>экспертиза на проект решения Думы Зиминского муниципального района (далее Дума) «О внесении изменений и дополнений в решение Думы Зиминского муниципального района от 2</w:t>
      </w:r>
      <w:r w:rsidR="00A929AD">
        <w:rPr>
          <w:rFonts w:ascii="Times New Roman" w:hAnsi="Times New Roman" w:cs="Times New Roman"/>
          <w:sz w:val="28"/>
          <w:szCs w:val="28"/>
        </w:rPr>
        <w:t>1</w:t>
      </w:r>
      <w:r w:rsidR="00542FC4" w:rsidRPr="00CD09F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929AD">
        <w:rPr>
          <w:rFonts w:ascii="Times New Roman" w:hAnsi="Times New Roman" w:cs="Times New Roman"/>
          <w:sz w:val="28"/>
          <w:szCs w:val="28"/>
        </w:rPr>
        <w:t>6</w:t>
      </w:r>
      <w:r w:rsidR="00542FC4" w:rsidRPr="00CD09F3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A929AD">
        <w:rPr>
          <w:rFonts w:ascii="Times New Roman" w:hAnsi="Times New Roman" w:cs="Times New Roman"/>
          <w:sz w:val="28"/>
          <w:szCs w:val="28"/>
        </w:rPr>
        <w:t>92</w:t>
      </w:r>
      <w:r w:rsidR="00542FC4" w:rsidRPr="00CD09F3">
        <w:rPr>
          <w:rFonts w:ascii="Times New Roman" w:hAnsi="Times New Roman" w:cs="Times New Roman"/>
          <w:sz w:val="28"/>
          <w:szCs w:val="28"/>
        </w:rPr>
        <w:t xml:space="preserve"> «Об утверждении бюджета Зиминского районного муниципального образования на 2016 год</w:t>
      </w:r>
      <w:r w:rsidR="00A929AD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542FC4" w:rsidRPr="00CD09F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42FC4" w:rsidRPr="00CD09F3">
        <w:rPr>
          <w:rFonts w:ascii="Times New Roman" w:hAnsi="Times New Roman" w:cs="Times New Roman"/>
          <w:sz w:val="28"/>
          <w:szCs w:val="28"/>
        </w:rPr>
        <w:t>.</w:t>
      </w:r>
      <w:r w:rsidR="00A929A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929AD">
        <w:rPr>
          <w:rFonts w:ascii="Times New Roman" w:hAnsi="Times New Roman" w:cs="Times New Roman"/>
          <w:sz w:val="28"/>
          <w:szCs w:val="28"/>
        </w:rPr>
        <w:t>аключение подготовлено в соответствии со статьей 157 Бюджетного кодекса Российской Федерации</w:t>
      </w:r>
      <w:proofErr w:type="gramStart"/>
      <w:r w:rsidR="00A929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929AD">
        <w:rPr>
          <w:rFonts w:ascii="Times New Roman" w:hAnsi="Times New Roman" w:cs="Times New Roman"/>
          <w:sz w:val="28"/>
          <w:szCs w:val="28"/>
        </w:rPr>
        <w:t xml:space="preserve">ст.9 Федерального закона от 07.02.2011 года 6-ФЗ «Об общих принципах организации и деятельности контрольно-счетных органов субъектов Российской Федерации и муниципальных образований»,Положением о бюджетном процессе в </w:t>
      </w:r>
      <w:proofErr w:type="spellStart"/>
      <w:r w:rsidR="00A929AD">
        <w:rPr>
          <w:rFonts w:ascii="Times New Roman" w:hAnsi="Times New Roman" w:cs="Times New Roman"/>
          <w:sz w:val="28"/>
          <w:szCs w:val="28"/>
        </w:rPr>
        <w:t>Зиминском</w:t>
      </w:r>
      <w:proofErr w:type="spellEnd"/>
      <w:r w:rsidR="00A929AD">
        <w:rPr>
          <w:rFonts w:ascii="Times New Roman" w:hAnsi="Times New Roman" w:cs="Times New Roman"/>
          <w:sz w:val="28"/>
          <w:szCs w:val="28"/>
        </w:rPr>
        <w:t xml:space="preserve"> районном муниципальном образовании, утвержденного решением Думы </w:t>
      </w:r>
      <w:proofErr w:type="spellStart"/>
      <w:r w:rsidR="00A929A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A929AD">
        <w:rPr>
          <w:rFonts w:ascii="Times New Roman" w:hAnsi="Times New Roman" w:cs="Times New Roman"/>
          <w:sz w:val="28"/>
          <w:szCs w:val="28"/>
        </w:rPr>
        <w:t xml:space="preserve"> муниципального района от 21.03.2011 г №99 (с изменениями и дополнениями),статьей 8 Положения </w:t>
      </w:r>
      <w:proofErr w:type="spellStart"/>
      <w:r w:rsidR="00A929AD">
        <w:rPr>
          <w:rFonts w:ascii="Times New Roman" w:hAnsi="Times New Roman" w:cs="Times New Roman"/>
          <w:sz w:val="28"/>
          <w:szCs w:val="28"/>
        </w:rPr>
        <w:t>Коснтрольно-счетной</w:t>
      </w:r>
      <w:proofErr w:type="spellEnd"/>
      <w:r w:rsidR="00A929AD">
        <w:rPr>
          <w:rFonts w:ascii="Times New Roman" w:hAnsi="Times New Roman" w:cs="Times New Roman"/>
          <w:sz w:val="28"/>
          <w:szCs w:val="28"/>
        </w:rPr>
        <w:t xml:space="preserve"> палаты </w:t>
      </w:r>
      <w:proofErr w:type="spellStart"/>
      <w:r w:rsidR="00A929A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A929AD">
        <w:rPr>
          <w:rFonts w:ascii="Times New Roman" w:hAnsi="Times New Roman" w:cs="Times New Roman"/>
          <w:sz w:val="28"/>
          <w:szCs w:val="28"/>
        </w:rPr>
        <w:t xml:space="preserve"> районного муниципального </w:t>
      </w:r>
      <w:proofErr w:type="spellStart"/>
      <w:r w:rsidR="00A929AD">
        <w:rPr>
          <w:rFonts w:ascii="Times New Roman" w:hAnsi="Times New Roman" w:cs="Times New Roman"/>
          <w:sz w:val="28"/>
          <w:szCs w:val="28"/>
        </w:rPr>
        <w:t>образования,утвержденного</w:t>
      </w:r>
      <w:proofErr w:type="spellEnd"/>
      <w:r w:rsidR="00A929AD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proofErr w:type="spellStart"/>
      <w:r w:rsidR="00A929A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A929AD">
        <w:rPr>
          <w:rFonts w:ascii="Times New Roman" w:hAnsi="Times New Roman" w:cs="Times New Roman"/>
          <w:sz w:val="28"/>
          <w:szCs w:val="28"/>
        </w:rPr>
        <w:t xml:space="preserve"> муниципального района от 27.03.2012 г. №195 (с изменениями)</w:t>
      </w:r>
      <w:proofErr w:type="gramStart"/>
      <w:r w:rsidR="00A929AD">
        <w:rPr>
          <w:rFonts w:ascii="Times New Roman" w:hAnsi="Times New Roman" w:cs="Times New Roman"/>
          <w:sz w:val="28"/>
          <w:szCs w:val="28"/>
        </w:rPr>
        <w:t>.</w:t>
      </w:r>
      <w:r w:rsidR="00542FC4" w:rsidRPr="00CD09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2FC4" w:rsidRPr="00CD09F3">
        <w:rPr>
          <w:rFonts w:ascii="Times New Roman" w:hAnsi="Times New Roman" w:cs="Times New Roman"/>
          <w:sz w:val="28"/>
          <w:szCs w:val="28"/>
        </w:rPr>
        <w:t xml:space="preserve"> ходе экспертизы проверено соблюдение бюджетного и иного законодательства при внесении изменений и дополнений в бюджет Зиминского районного муниципального образования. Проектом решения вносятся изменения в основные характеристики бюджета, путем </w:t>
      </w:r>
      <w:r w:rsidR="00A929AD">
        <w:rPr>
          <w:rFonts w:ascii="Times New Roman" w:hAnsi="Times New Roman" w:cs="Times New Roman"/>
          <w:sz w:val="28"/>
          <w:szCs w:val="28"/>
        </w:rPr>
        <w:t>уменьшения</w:t>
      </w:r>
      <w:r w:rsidR="00542FC4" w:rsidRPr="00CD09F3">
        <w:rPr>
          <w:rFonts w:ascii="Times New Roman" w:hAnsi="Times New Roman" w:cs="Times New Roman"/>
          <w:sz w:val="28"/>
          <w:szCs w:val="28"/>
        </w:rPr>
        <w:t xml:space="preserve"> общего объема доходов,</w:t>
      </w:r>
      <w:r w:rsidR="00325518" w:rsidRPr="00CD09F3">
        <w:rPr>
          <w:rFonts w:ascii="Times New Roman" w:hAnsi="Times New Roman" w:cs="Times New Roman"/>
          <w:sz w:val="28"/>
          <w:szCs w:val="28"/>
        </w:rPr>
        <w:t xml:space="preserve"> </w:t>
      </w:r>
      <w:r w:rsidR="00542FC4" w:rsidRPr="00CD09F3">
        <w:rPr>
          <w:rFonts w:ascii="Times New Roman" w:hAnsi="Times New Roman" w:cs="Times New Roman"/>
          <w:sz w:val="28"/>
          <w:szCs w:val="28"/>
        </w:rPr>
        <w:t>в том числе уточнение сумм безвозмездных поступлений. Уточнение объема расходов бюджета. Изменения размера дефицита бюджета</w:t>
      </w:r>
      <w:r w:rsidR="00A929AD">
        <w:rPr>
          <w:rFonts w:ascii="Times New Roman" w:hAnsi="Times New Roman" w:cs="Times New Roman"/>
          <w:sz w:val="28"/>
          <w:szCs w:val="28"/>
        </w:rPr>
        <w:t>, внесение остатков сре</w:t>
      </w:r>
      <w:proofErr w:type="gramStart"/>
      <w:r w:rsidR="00A929A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A929AD">
        <w:rPr>
          <w:rFonts w:ascii="Times New Roman" w:hAnsi="Times New Roman" w:cs="Times New Roman"/>
          <w:sz w:val="28"/>
          <w:szCs w:val="28"/>
        </w:rPr>
        <w:t>ошлого года, уточнение бюджетной классификации доходов бюджетной системы Российской Федерации.</w:t>
      </w:r>
    </w:p>
    <w:p w:rsidR="00CF1619" w:rsidRDefault="00003B43" w:rsidP="00AD3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изменяются основные характеристики бюджета</w:t>
      </w:r>
      <w:r w:rsidR="00AD3FD8">
        <w:rPr>
          <w:rFonts w:ascii="Times New Roman" w:hAnsi="Times New Roman" w:cs="Times New Roman"/>
          <w:sz w:val="28"/>
          <w:szCs w:val="28"/>
        </w:rPr>
        <w:t xml:space="preserve"> на 2017 год и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E12" w:rsidRPr="00C26E12" w:rsidRDefault="00C26E12" w:rsidP="00C26E12">
      <w:pPr>
        <w:ind w:firstLine="6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E12">
        <w:rPr>
          <w:rFonts w:ascii="Times New Roman" w:hAnsi="Times New Roman" w:cs="Times New Roman"/>
          <w:bCs/>
          <w:sz w:val="28"/>
          <w:szCs w:val="28"/>
        </w:rPr>
        <w:t>Проектом  решения изменяются основные характеристики  бюджета. Согласно проекту  решения предлагается  внести изменения  на 2017 год и утвердить:</w:t>
      </w:r>
    </w:p>
    <w:p w:rsidR="00C26E12" w:rsidRPr="00C26E12" w:rsidRDefault="00C26E12" w:rsidP="00C26E12">
      <w:pPr>
        <w:ind w:firstLine="6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E12">
        <w:rPr>
          <w:rFonts w:ascii="Times New Roman" w:hAnsi="Times New Roman" w:cs="Times New Roman"/>
          <w:bCs/>
          <w:sz w:val="28"/>
          <w:szCs w:val="28"/>
        </w:rPr>
        <w:t>общий объем доходов -389695,5  тыс. руб.;</w:t>
      </w:r>
    </w:p>
    <w:p w:rsidR="00C26E12" w:rsidRPr="00C26E12" w:rsidRDefault="00C26E12" w:rsidP="00C26E12">
      <w:pPr>
        <w:ind w:firstLine="6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E12">
        <w:rPr>
          <w:rFonts w:ascii="Times New Roman" w:hAnsi="Times New Roman" w:cs="Times New Roman"/>
          <w:bCs/>
          <w:sz w:val="28"/>
          <w:szCs w:val="28"/>
        </w:rPr>
        <w:lastRenderedPageBreak/>
        <w:t>общий объем расходов -394859,2 тыс</w:t>
      </w:r>
      <w:proofErr w:type="gramStart"/>
      <w:r w:rsidRPr="00C26E12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C26E12">
        <w:rPr>
          <w:rFonts w:ascii="Times New Roman" w:hAnsi="Times New Roman" w:cs="Times New Roman"/>
          <w:bCs/>
          <w:sz w:val="28"/>
          <w:szCs w:val="28"/>
        </w:rPr>
        <w:t xml:space="preserve">уб.; </w:t>
      </w:r>
    </w:p>
    <w:p w:rsidR="00C26E12" w:rsidRPr="00C26E12" w:rsidRDefault="00C26E12" w:rsidP="00C26E12">
      <w:pPr>
        <w:ind w:firstLine="6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E12">
        <w:rPr>
          <w:rFonts w:ascii="Times New Roman" w:hAnsi="Times New Roman" w:cs="Times New Roman"/>
          <w:bCs/>
          <w:sz w:val="28"/>
          <w:szCs w:val="28"/>
        </w:rPr>
        <w:t xml:space="preserve">на  2018 год </w:t>
      </w:r>
    </w:p>
    <w:p w:rsidR="00C26E12" w:rsidRPr="00C26E12" w:rsidRDefault="00C26E12" w:rsidP="00C26E12">
      <w:pPr>
        <w:ind w:firstLine="6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E12">
        <w:rPr>
          <w:rFonts w:ascii="Times New Roman" w:hAnsi="Times New Roman" w:cs="Times New Roman"/>
          <w:bCs/>
          <w:sz w:val="28"/>
          <w:szCs w:val="28"/>
        </w:rPr>
        <w:t>общий объем доходов-364740,7 тыс</w:t>
      </w:r>
      <w:proofErr w:type="gramStart"/>
      <w:r w:rsidRPr="00C26E12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C26E12">
        <w:rPr>
          <w:rFonts w:ascii="Times New Roman" w:hAnsi="Times New Roman" w:cs="Times New Roman"/>
          <w:bCs/>
          <w:sz w:val="28"/>
          <w:szCs w:val="28"/>
        </w:rPr>
        <w:t>уб.</w:t>
      </w:r>
    </w:p>
    <w:p w:rsidR="00C26E12" w:rsidRPr="00C26E12" w:rsidRDefault="00C26E12" w:rsidP="00C26E12">
      <w:pPr>
        <w:ind w:firstLine="6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E12">
        <w:rPr>
          <w:rFonts w:ascii="Times New Roman" w:hAnsi="Times New Roman" w:cs="Times New Roman"/>
          <w:bCs/>
          <w:sz w:val="28"/>
          <w:szCs w:val="28"/>
        </w:rPr>
        <w:t>общий объем расходов-364740,7тыс</w:t>
      </w:r>
      <w:proofErr w:type="gramStart"/>
      <w:r w:rsidRPr="00C26E12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C26E12">
        <w:rPr>
          <w:rFonts w:ascii="Times New Roman" w:hAnsi="Times New Roman" w:cs="Times New Roman"/>
          <w:bCs/>
          <w:sz w:val="28"/>
          <w:szCs w:val="28"/>
        </w:rPr>
        <w:t>уб.,( в том числе условно утвержденные расходы в сумме 2346,4 тыс.руб.);</w:t>
      </w:r>
    </w:p>
    <w:p w:rsidR="00C26E12" w:rsidRPr="00C26E12" w:rsidRDefault="00C26E12" w:rsidP="00C26E12">
      <w:pPr>
        <w:ind w:firstLine="6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E12">
        <w:rPr>
          <w:rFonts w:ascii="Times New Roman" w:hAnsi="Times New Roman" w:cs="Times New Roman"/>
          <w:bCs/>
          <w:sz w:val="28"/>
          <w:szCs w:val="28"/>
        </w:rPr>
        <w:t>на 2019год</w:t>
      </w:r>
    </w:p>
    <w:p w:rsidR="00C26E12" w:rsidRPr="00C26E12" w:rsidRDefault="00C26E12" w:rsidP="00C26E12">
      <w:pPr>
        <w:ind w:firstLine="6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E12">
        <w:rPr>
          <w:rFonts w:ascii="Times New Roman" w:hAnsi="Times New Roman" w:cs="Times New Roman"/>
          <w:bCs/>
          <w:sz w:val="28"/>
          <w:szCs w:val="28"/>
        </w:rPr>
        <w:t>общий объем доходов-355536,1тыс</w:t>
      </w:r>
      <w:proofErr w:type="gramStart"/>
      <w:r w:rsidRPr="00C26E12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C26E12">
        <w:rPr>
          <w:rFonts w:ascii="Times New Roman" w:hAnsi="Times New Roman" w:cs="Times New Roman"/>
          <w:bCs/>
          <w:sz w:val="28"/>
          <w:szCs w:val="28"/>
        </w:rPr>
        <w:t>уб.</w:t>
      </w:r>
    </w:p>
    <w:p w:rsidR="00C26E12" w:rsidRPr="00C26E12" w:rsidRDefault="00C26E12" w:rsidP="00C26E12">
      <w:pPr>
        <w:ind w:firstLine="6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E12">
        <w:rPr>
          <w:rFonts w:ascii="Times New Roman" w:hAnsi="Times New Roman" w:cs="Times New Roman"/>
          <w:bCs/>
          <w:sz w:val="28"/>
          <w:szCs w:val="28"/>
        </w:rPr>
        <w:t>общий объем расходов-355536,1тыс</w:t>
      </w:r>
      <w:proofErr w:type="gramStart"/>
      <w:r w:rsidRPr="00C26E12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C26E12">
        <w:rPr>
          <w:rFonts w:ascii="Times New Roman" w:hAnsi="Times New Roman" w:cs="Times New Roman"/>
          <w:bCs/>
          <w:sz w:val="28"/>
          <w:szCs w:val="28"/>
        </w:rPr>
        <w:t>уб.,( в том числе условно утвержденные расходы в сумме 4799,2 тыс.руб.).</w:t>
      </w:r>
    </w:p>
    <w:p w:rsidR="00C26E12" w:rsidRPr="00C26E12" w:rsidRDefault="00C26E12" w:rsidP="00C26E12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26E12">
        <w:rPr>
          <w:rFonts w:ascii="Times New Roman" w:hAnsi="Times New Roman" w:cs="Times New Roman"/>
          <w:sz w:val="28"/>
          <w:szCs w:val="28"/>
        </w:rPr>
        <w:t>Из данных  таблицы 1, доходы  на 2017 год увеличиваются  на 16139,4 тыс. руб</w:t>
      </w:r>
      <w:proofErr w:type="gramStart"/>
      <w:r w:rsidRPr="00C26E1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26E12">
        <w:rPr>
          <w:rFonts w:ascii="Times New Roman" w:hAnsi="Times New Roman" w:cs="Times New Roman"/>
          <w:sz w:val="28"/>
          <w:szCs w:val="28"/>
        </w:rPr>
        <w:t>ли на 4,3 %,  в том числе  безвозмездные поступления на увеличиваются на16139,4 тыс.руб.или на 5,1 %.</w:t>
      </w:r>
    </w:p>
    <w:p w:rsidR="00C26E12" w:rsidRPr="00C26E12" w:rsidRDefault="00C26E12" w:rsidP="00C26E12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26E12">
        <w:rPr>
          <w:rFonts w:ascii="Times New Roman" w:hAnsi="Times New Roman" w:cs="Times New Roman"/>
          <w:sz w:val="28"/>
          <w:szCs w:val="28"/>
        </w:rPr>
        <w:t>На плановый период 2018 и 2019 годов:</w:t>
      </w:r>
    </w:p>
    <w:p w:rsidR="00C26E12" w:rsidRPr="00C26E12" w:rsidRDefault="00C26E12" w:rsidP="00C26E12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26E12">
        <w:rPr>
          <w:rFonts w:ascii="Times New Roman" w:hAnsi="Times New Roman" w:cs="Times New Roman"/>
          <w:sz w:val="28"/>
          <w:szCs w:val="28"/>
        </w:rPr>
        <w:t>2018 год доходы увеличиваются на  15585,7 тыс</w:t>
      </w:r>
      <w:proofErr w:type="gramStart"/>
      <w:r w:rsidRPr="00C26E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6E12">
        <w:rPr>
          <w:rFonts w:ascii="Times New Roman" w:hAnsi="Times New Roman" w:cs="Times New Roman"/>
          <w:sz w:val="28"/>
          <w:szCs w:val="28"/>
        </w:rPr>
        <w:t>уб., или на 4,5 %.</w:t>
      </w:r>
    </w:p>
    <w:p w:rsidR="00C26E12" w:rsidRPr="00C26E12" w:rsidRDefault="00C26E12" w:rsidP="00C26E12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26E12">
        <w:rPr>
          <w:rFonts w:ascii="Times New Roman" w:hAnsi="Times New Roman" w:cs="Times New Roman"/>
          <w:sz w:val="28"/>
          <w:szCs w:val="28"/>
        </w:rPr>
        <w:t>2019 год доходы увеличиваются на 15543,8 тыс</w:t>
      </w:r>
      <w:proofErr w:type="gramStart"/>
      <w:r w:rsidRPr="00C26E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6E12">
        <w:rPr>
          <w:rFonts w:ascii="Times New Roman" w:hAnsi="Times New Roman" w:cs="Times New Roman"/>
          <w:sz w:val="28"/>
          <w:szCs w:val="28"/>
        </w:rPr>
        <w:t>уб., или на 4,6 %.</w:t>
      </w:r>
    </w:p>
    <w:p w:rsidR="00C26E12" w:rsidRPr="00C26E12" w:rsidRDefault="00C26E12" w:rsidP="00C26E12">
      <w:pPr>
        <w:ind w:firstLine="6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E12">
        <w:rPr>
          <w:rFonts w:ascii="Times New Roman" w:hAnsi="Times New Roman" w:cs="Times New Roman"/>
          <w:sz w:val="28"/>
          <w:szCs w:val="28"/>
        </w:rPr>
        <w:t xml:space="preserve">   Расходы на 2017 год увеличиваются на 16139,4 тыс</w:t>
      </w:r>
      <w:proofErr w:type="gramStart"/>
      <w:r w:rsidRPr="00C26E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6E12">
        <w:rPr>
          <w:rFonts w:ascii="Times New Roman" w:hAnsi="Times New Roman" w:cs="Times New Roman"/>
          <w:sz w:val="28"/>
          <w:szCs w:val="28"/>
        </w:rPr>
        <w:t>уб.или на 4,3%.</w:t>
      </w:r>
      <w:r w:rsidRPr="00C26E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6E12" w:rsidRPr="00C26E12" w:rsidRDefault="00C26E12" w:rsidP="00C26E12">
      <w:pPr>
        <w:ind w:firstLine="6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E12">
        <w:rPr>
          <w:rFonts w:ascii="Times New Roman" w:hAnsi="Times New Roman" w:cs="Times New Roman"/>
          <w:bCs/>
          <w:sz w:val="28"/>
          <w:szCs w:val="28"/>
        </w:rPr>
        <w:t xml:space="preserve">   На плановый период  2018 и 2019 годов;</w:t>
      </w:r>
    </w:p>
    <w:p w:rsidR="00C26E12" w:rsidRPr="00C26E12" w:rsidRDefault="00C26E12" w:rsidP="00C26E12">
      <w:pPr>
        <w:ind w:firstLine="6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E12">
        <w:rPr>
          <w:rFonts w:ascii="Times New Roman" w:hAnsi="Times New Roman" w:cs="Times New Roman"/>
          <w:bCs/>
          <w:sz w:val="28"/>
          <w:szCs w:val="28"/>
        </w:rPr>
        <w:t>Расходы на 2018 год увеличиваются на 15585,7 тыс</w:t>
      </w:r>
      <w:proofErr w:type="gramStart"/>
      <w:r w:rsidRPr="00C26E12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C26E12">
        <w:rPr>
          <w:rFonts w:ascii="Times New Roman" w:hAnsi="Times New Roman" w:cs="Times New Roman"/>
          <w:bCs/>
          <w:sz w:val="28"/>
          <w:szCs w:val="28"/>
        </w:rPr>
        <w:t xml:space="preserve">уб. или 4,5 %, на 2019 год на </w:t>
      </w:r>
    </w:p>
    <w:p w:rsidR="00C26E12" w:rsidRPr="00C26E12" w:rsidRDefault="00C26E12" w:rsidP="00C26E12">
      <w:pPr>
        <w:ind w:firstLine="6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E12">
        <w:rPr>
          <w:rFonts w:ascii="Times New Roman" w:hAnsi="Times New Roman" w:cs="Times New Roman"/>
          <w:bCs/>
          <w:sz w:val="28"/>
          <w:szCs w:val="28"/>
        </w:rPr>
        <w:t>+ 15543,8 тыс</w:t>
      </w:r>
      <w:proofErr w:type="gramStart"/>
      <w:r w:rsidRPr="00C26E12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C26E12">
        <w:rPr>
          <w:rFonts w:ascii="Times New Roman" w:hAnsi="Times New Roman" w:cs="Times New Roman"/>
          <w:bCs/>
          <w:sz w:val="28"/>
          <w:szCs w:val="28"/>
        </w:rPr>
        <w:t>уб. или на 4,6 %.</w:t>
      </w:r>
    </w:p>
    <w:p w:rsidR="00C26E12" w:rsidRPr="00C26E12" w:rsidRDefault="00C26E12" w:rsidP="00C26E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E12">
        <w:rPr>
          <w:rFonts w:ascii="Times New Roman" w:hAnsi="Times New Roman" w:cs="Times New Roman"/>
          <w:sz w:val="28"/>
          <w:szCs w:val="28"/>
        </w:rPr>
        <w:t>безвозмездные поступления на 2017 год планируется в объеме 329596,8 тыс</w:t>
      </w:r>
      <w:proofErr w:type="gramStart"/>
      <w:r w:rsidRPr="00C26E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6E12">
        <w:rPr>
          <w:rFonts w:ascii="Times New Roman" w:hAnsi="Times New Roman" w:cs="Times New Roman"/>
          <w:sz w:val="28"/>
          <w:szCs w:val="28"/>
        </w:rPr>
        <w:t>уб., что на 16139,4тыс. руб., больше принятого бюджета в связи  с уточнением объема межбюджетных трансфертов, предоставляемых бюджетами других уровней и безвозмездных поступлений от юридических и физических лиц, в том числе:</w:t>
      </w:r>
    </w:p>
    <w:p w:rsidR="00C26E12" w:rsidRPr="00C26E12" w:rsidRDefault="00C26E12" w:rsidP="00C26E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E12">
        <w:rPr>
          <w:rFonts w:ascii="Times New Roman" w:hAnsi="Times New Roman" w:cs="Times New Roman"/>
          <w:sz w:val="28"/>
          <w:szCs w:val="28"/>
        </w:rPr>
        <w:t xml:space="preserve">  -дотации бюджетам муниципальных районов на поддержку мер по обеспечению сбалансированности бюджетов корректируются в сторону увеличения на 6775,8 тыс</w:t>
      </w:r>
      <w:proofErr w:type="gramStart"/>
      <w:r w:rsidRPr="00C26E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6E12">
        <w:rPr>
          <w:rFonts w:ascii="Times New Roman" w:hAnsi="Times New Roman" w:cs="Times New Roman"/>
          <w:sz w:val="28"/>
          <w:szCs w:val="28"/>
        </w:rPr>
        <w:t>уб.;</w:t>
      </w:r>
    </w:p>
    <w:p w:rsidR="00C26E12" w:rsidRPr="00C26E12" w:rsidRDefault="00C26E12" w:rsidP="00C26E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E12">
        <w:rPr>
          <w:rFonts w:ascii="Times New Roman" w:hAnsi="Times New Roman" w:cs="Times New Roman"/>
          <w:sz w:val="28"/>
          <w:szCs w:val="28"/>
        </w:rPr>
        <w:t xml:space="preserve">  -субсидии на формирование районных фондов финансовой поддержки поселений Иркутской области увеличиваются на 7511,6 тыс</w:t>
      </w:r>
      <w:proofErr w:type="gramStart"/>
      <w:r w:rsidRPr="00C26E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6E12">
        <w:rPr>
          <w:rFonts w:ascii="Times New Roman" w:hAnsi="Times New Roman" w:cs="Times New Roman"/>
          <w:sz w:val="28"/>
          <w:szCs w:val="28"/>
        </w:rPr>
        <w:t>уб.;</w:t>
      </w:r>
    </w:p>
    <w:p w:rsidR="00C26E12" w:rsidRPr="00C26E12" w:rsidRDefault="00C26E12" w:rsidP="00C26E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E12">
        <w:rPr>
          <w:rFonts w:ascii="Times New Roman" w:hAnsi="Times New Roman" w:cs="Times New Roman"/>
          <w:sz w:val="28"/>
          <w:szCs w:val="28"/>
        </w:rPr>
        <w:lastRenderedPageBreak/>
        <w:t xml:space="preserve">  -субсидии местным бюджетам из областного бюджета в целях </w:t>
      </w:r>
      <w:proofErr w:type="spellStart"/>
      <w:r w:rsidRPr="00C26E1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26E12">
        <w:rPr>
          <w:rFonts w:ascii="Times New Roman" w:hAnsi="Times New Roman" w:cs="Times New Roman"/>
          <w:sz w:val="28"/>
          <w:szCs w:val="28"/>
        </w:rPr>
        <w:t xml:space="preserve"> расходных обязательств органов местного самоуправления муниципальных образований Иркутской области о организации отдыха детей в каникулярное время,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 увеличиваются  на 600,2 тыс</w:t>
      </w:r>
      <w:proofErr w:type="gramStart"/>
      <w:r w:rsidRPr="00C26E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6E12">
        <w:rPr>
          <w:rFonts w:ascii="Times New Roman" w:hAnsi="Times New Roman" w:cs="Times New Roman"/>
          <w:sz w:val="28"/>
          <w:szCs w:val="28"/>
        </w:rPr>
        <w:t>уб.;</w:t>
      </w:r>
    </w:p>
    <w:p w:rsidR="00C26E12" w:rsidRPr="00C26E12" w:rsidRDefault="00C26E12" w:rsidP="00C26E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E12">
        <w:rPr>
          <w:rFonts w:ascii="Times New Roman" w:hAnsi="Times New Roman" w:cs="Times New Roman"/>
          <w:sz w:val="28"/>
          <w:szCs w:val="28"/>
        </w:rPr>
        <w:t>-субвенции бюджетам муниципальных районов на предоставление гражданам субсидий на оплату жилых помещений и коммунальных услуг на увеличиваются на 1400,0 тыс</w:t>
      </w:r>
      <w:proofErr w:type="gramStart"/>
      <w:r w:rsidRPr="00C26E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6E12">
        <w:rPr>
          <w:rFonts w:ascii="Times New Roman" w:hAnsi="Times New Roman" w:cs="Times New Roman"/>
          <w:sz w:val="28"/>
          <w:szCs w:val="28"/>
        </w:rPr>
        <w:t>уб.;</w:t>
      </w:r>
    </w:p>
    <w:p w:rsidR="00C26E12" w:rsidRPr="00C26E12" w:rsidRDefault="00C26E12" w:rsidP="00C26E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E12">
        <w:rPr>
          <w:rFonts w:ascii="Times New Roman" w:hAnsi="Times New Roman" w:cs="Times New Roman"/>
          <w:sz w:val="28"/>
          <w:szCs w:val="28"/>
        </w:rPr>
        <w:t>-на осуществление части полномочий по решению вопросов местного значения в соответствии с заключенными соглашениями на уменьшаются на -149,7 тыс</w:t>
      </w:r>
      <w:proofErr w:type="gramStart"/>
      <w:r w:rsidRPr="00C26E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6E12">
        <w:rPr>
          <w:rFonts w:ascii="Times New Roman" w:hAnsi="Times New Roman" w:cs="Times New Roman"/>
          <w:sz w:val="28"/>
          <w:szCs w:val="28"/>
        </w:rPr>
        <w:t>уб.;</w:t>
      </w:r>
    </w:p>
    <w:p w:rsidR="00C26E12" w:rsidRPr="00C26E12" w:rsidRDefault="00C26E12" w:rsidP="00C26E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E12">
        <w:rPr>
          <w:rFonts w:ascii="Times New Roman" w:hAnsi="Times New Roman" w:cs="Times New Roman"/>
          <w:sz w:val="28"/>
          <w:szCs w:val="28"/>
        </w:rPr>
        <w:t>-прочие безвозмездных поступление от физических и юридических лиц в виде пожертвований муниципальным учреждениям образования увеличиваются на 1,5 тыс</w:t>
      </w:r>
      <w:proofErr w:type="gramStart"/>
      <w:r w:rsidRPr="00C26E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6E12">
        <w:rPr>
          <w:rFonts w:ascii="Times New Roman" w:hAnsi="Times New Roman" w:cs="Times New Roman"/>
          <w:sz w:val="28"/>
          <w:szCs w:val="28"/>
        </w:rPr>
        <w:t>уб.</w:t>
      </w:r>
    </w:p>
    <w:p w:rsidR="00C26E12" w:rsidRPr="00C26E12" w:rsidRDefault="00C26E12" w:rsidP="00C26E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E12">
        <w:rPr>
          <w:rFonts w:ascii="Times New Roman" w:hAnsi="Times New Roman" w:cs="Times New Roman"/>
          <w:sz w:val="28"/>
          <w:szCs w:val="28"/>
        </w:rPr>
        <w:t>На плановый период 2018 и 2019 годов:</w:t>
      </w:r>
    </w:p>
    <w:p w:rsidR="00C26E12" w:rsidRPr="00C26E12" w:rsidRDefault="00C26E12" w:rsidP="00C26E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E12">
        <w:rPr>
          <w:rFonts w:ascii="Times New Roman" w:hAnsi="Times New Roman" w:cs="Times New Roman"/>
          <w:sz w:val="28"/>
          <w:szCs w:val="28"/>
        </w:rPr>
        <w:t>Безвозмездные поступления на 2018 год планируются в объеме 303282,6 тыс</w:t>
      </w:r>
      <w:proofErr w:type="gramStart"/>
      <w:r w:rsidRPr="00C26E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6E12">
        <w:rPr>
          <w:rFonts w:ascii="Times New Roman" w:hAnsi="Times New Roman" w:cs="Times New Roman"/>
          <w:sz w:val="28"/>
          <w:szCs w:val="28"/>
        </w:rPr>
        <w:t>уб., что на 15585,7 больше принятого бюджета, в связи с уточнением плановых показателей межбюджетных трансфертов из областного бюджета, в том числе:</w:t>
      </w:r>
    </w:p>
    <w:p w:rsidR="00C26E12" w:rsidRPr="00C26E12" w:rsidRDefault="00C26E12" w:rsidP="00C26E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E12">
        <w:rPr>
          <w:rFonts w:ascii="Times New Roman" w:hAnsi="Times New Roman" w:cs="Times New Roman"/>
          <w:sz w:val="28"/>
          <w:szCs w:val="28"/>
        </w:rPr>
        <w:t>-субсидии на формирование районных фондов финансовой поддержки поселений Иркутской области  увеличиваются8078,1 тыс</w:t>
      </w:r>
      <w:proofErr w:type="gramStart"/>
      <w:r w:rsidRPr="00C26E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6E12">
        <w:rPr>
          <w:rFonts w:ascii="Times New Roman" w:hAnsi="Times New Roman" w:cs="Times New Roman"/>
          <w:sz w:val="28"/>
          <w:szCs w:val="28"/>
        </w:rPr>
        <w:t>уб.;</w:t>
      </w:r>
    </w:p>
    <w:p w:rsidR="00C26E12" w:rsidRPr="00C26E12" w:rsidRDefault="00C26E12" w:rsidP="00C26E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E12">
        <w:rPr>
          <w:rFonts w:ascii="Times New Roman" w:hAnsi="Times New Roman" w:cs="Times New Roman"/>
          <w:sz w:val="28"/>
          <w:szCs w:val="28"/>
        </w:rPr>
        <w:t xml:space="preserve">  -субсидии на выравнивание обеспеченности муниципальных районо</w:t>
      </w:r>
      <w:proofErr w:type="gramStart"/>
      <w:r w:rsidRPr="00C26E12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C26E12">
        <w:rPr>
          <w:rFonts w:ascii="Times New Roman" w:hAnsi="Times New Roman" w:cs="Times New Roman"/>
          <w:sz w:val="28"/>
          <w:szCs w:val="28"/>
        </w:rPr>
        <w:t>городских округов) Иркутской области на реализацию  ими их отдельных расходных обязательств корректируются в сторону увеличения на 7507,6 тыс.руб.</w:t>
      </w:r>
    </w:p>
    <w:p w:rsidR="00C26E12" w:rsidRPr="00C26E12" w:rsidRDefault="00C26E12" w:rsidP="00C26E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E12">
        <w:rPr>
          <w:rFonts w:ascii="Times New Roman" w:hAnsi="Times New Roman" w:cs="Times New Roman"/>
          <w:sz w:val="28"/>
          <w:szCs w:val="28"/>
        </w:rPr>
        <w:t xml:space="preserve">  Безвозмездные поступления на 2019 год планируются в объеме 292254,4 тыс</w:t>
      </w:r>
      <w:proofErr w:type="gramStart"/>
      <w:r w:rsidRPr="00C26E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6E12">
        <w:rPr>
          <w:rFonts w:ascii="Times New Roman" w:hAnsi="Times New Roman" w:cs="Times New Roman"/>
          <w:sz w:val="28"/>
          <w:szCs w:val="28"/>
        </w:rPr>
        <w:t>уб., что на 15543,8 тыс.руб. больше принятого бюджета, в связи с уточнением плановых показателей межбюджетных трансфертов из областного бюджета  в том числе:</w:t>
      </w:r>
    </w:p>
    <w:p w:rsidR="00C26E12" w:rsidRPr="00C26E12" w:rsidRDefault="00C26E12" w:rsidP="00C26E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E12">
        <w:rPr>
          <w:rFonts w:ascii="Times New Roman" w:hAnsi="Times New Roman" w:cs="Times New Roman"/>
          <w:sz w:val="28"/>
          <w:szCs w:val="28"/>
        </w:rPr>
        <w:t>--субсидии на формирование районных фондов финансовой поддержки поселений Иркутской области  увеличиваются на 8086,1 тыс</w:t>
      </w:r>
      <w:proofErr w:type="gramStart"/>
      <w:r w:rsidRPr="00C26E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6E12">
        <w:rPr>
          <w:rFonts w:ascii="Times New Roman" w:hAnsi="Times New Roman" w:cs="Times New Roman"/>
          <w:sz w:val="28"/>
          <w:szCs w:val="28"/>
        </w:rPr>
        <w:t>уб.;</w:t>
      </w:r>
    </w:p>
    <w:p w:rsidR="00C26E12" w:rsidRPr="00C26E12" w:rsidRDefault="00C26E12" w:rsidP="00C26E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E12">
        <w:rPr>
          <w:rFonts w:ascii="Times New Roman" w:hAnsi="Times New Roman" w:cs="Times New Roman"/>
          <w:sz w:val="28"/>
          <w:szCs w:val="28"/>
        </w:rPr>
        <w:lastRenderedPageBreak/>
        <w:t xml:space="preserve">  -субсидии на выравнивание обеспеченности муниципальных районов (городских округов) Иркутской области на реализацию  ими их отдельных расходных обязательств увеличиваются на 7457,7 тыс</w:t>
      </w:r>
      <w:proofErr w:type="gramStart"/>
      <w:r w:rsidRPr="00C26E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6E12">
        <w:rPr>
          <w:rFonts w:ascii="Times New Roman" w:hAnsi="Times New Roman" w:cs="Times New Roman"/>
          <w:sz w:val="28"/>
          <w:szCs w:val="28"/>
        </w:rPr>
        <w:t>уб.</w:t>
      </w:r>
    </w:p>
    <w:p w:rsidR="00C26E12" w:rsidRPr="00C26E12" w:rsidRDefault="00C26E12" w:rsidP="00C26E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E12" w:rsidRPr="00C26E12" w:rsidRDefault="00C26E12" w:rsidP="00C26E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E12">
        <w:rPr>
          <w:rFonts w:ascii="Times New Roman" w:hAnsi="Times New Roman" w:cs="Times New Roman"/>
          <w:sz w:val="28"/>
          <w:szCs w:val="28"/>
        </w:rPr>
        <w:t xml:space="preserve"> Проектом решения расходы бюджета </w:t>
      </w:r>
      <w:proofErr w:type="spellStart"/>
      <w:r w:rsidRPr="00C26E12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26E12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увеличиваются в 2017 году на +16139,4 тыс. рублей. На 2018 год на + 15585,7 тыс</w:t>
      </w:r>
      <w:proofErr w:type="gramStart"/>
      <w:r w:rsidRPr="00C26E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6E12">
        <w:rPr>
          <w:rFonts w:ascii="Times New Roman" w:hAnsi="Times New Roman" w:cs="Times New Roman"/>
          <w:sz w:val="28"/>
          <w:szCs w:val="28"/>
        </w:rPr>
        <w:t xml:space="preserve">уб., на 2019 год на +15543,8 тыс.руб. С учетом планируемых изменений составят 2017 год -394859,2  тыс. руб.; на 2018 год – 364740,7 тыс.руб.; на 2019 год-355536,1 тыс.руб.                               </w:t>
      </w:r>
    </w:p>
    <w:p w:rsidR="00C26E12" w:rsidRPr="00C26E12" w:rsidRDefault="00C26E12" w:rsidP="00C26E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E12">
        <w:rPr>
          <w:rFonts w:ascii="Times New Roman" w:hAnsi="Times New Roman" w:cs="Times New Roman"/>
          <w:sz w:val="28"/>
          <w:szCs w:val="28"/>
        </w:rPr>
        <w:t>Проектом решения предусматривается увеличение ассигнований на 2017 год и на плановый налоговый период 2018 и 2019 годов на финансирование муниципальных программ 2017 год  на  сумму 11812,7 тыс</w:t>
      </w:r>
      <w:proofErr w:type="gramStart"/>
      <w:r w:rsidRPr="00C26E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6E12">
        <w:rPr>
          <w:rFonts w:ascii="Times New Roman" w:hAnsi="Times New Roman" w:cs="Times New Roman"/>
          <w:sz w:val="28"/>
          <w:szCs w:val="28"/>
        </w:rPr>
        <w:t xml:space="preserve">уб.,2018 год  на сумму +15585,7 тыс.руб.,2019 год на сумму +15543,8 тыс.руб., в том числе, </w:t>
      </w:r>
    </w:p>
    <w:p w:rsidR="00C26E12" w:rsidRPr="00C26E12" w:rsidRDefault="00C26E12" w:rsidP="00C26E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E12">
        <w:rPr>
          <w:rFonts w:ascii="Times New Roman" w:hAnsi="Times New Roman" w:cs="Times New Roman"/>
          <w:sz w:val="28"/>
          <w:szCs w:val="28"/>
        </w:rPr>
        <w:t xml:space="preserve">-муниципальная программа </w:t>
      </w:r>
      <w:proofErr w:type="spellStart"/>
      <w:r w:rsidRPr="00C26E12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26E12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«Развитие образования» на 2016-2020 г.г. корректируется в сторону увеличения в 2017 году на 2338,2 тыс</w:t>
      </w:r>
      <w:proofErr w:type="gramStart"/>
      <w:r w:rsidRPr="00C26E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6E12">
        <w:rPr>
          <w:rFonts w:ascii="Times New Roman" w:hAnsi="Times New Roman" w:cs="Times New Roman"/>
          <w:sz w:val="28"/>
          <w:szCs w:val="28"/>
        </w:rPr>
        <w:t>уб.,2018 год на +5545,9 тыс. руб., на 2019 год на +5451,9 тыс.руб.;</w:t>
      </w:r>
    </w:p>
    <w:p w:rsidR="00C26E12" w:rsidRPr="00C26E12" w:rsidRDefault="00C26E12" w:rsidP="00C26E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E12">
        <w:rPr>
          <w:rFonts w:ascii="Times New Roman" w:hAnsi="Times New Roman" w:cs="Times New Roman"/>
          <w:sz w:val="28"/>
          <w:szCs w:val="28"/>
        </w:rPr>
        <w:t xml:space="preserve">-муниципальная программа «Развитие культуры в </w:t>
      </w:r>
      <w:proofErr w:type="spellStart"/>
      <w:r w:rsidRPr="00C26E12">
        <w:rPr>
          <w:rFonts w:ascii="Times New Roman" w:hAnsi="Times New Roman" w:cs="Times New Roman"/>
          <w:sz w:val="28"/>
          <w:szCs w:val="28"/>
        </w:rPr>
        <w:t>Зиминском</w:t>
      </w:r>
      <w:proofErr w:type="spellEnd"/>
      <w:r w:rsidRPr="00C26E12">
        <w:rPr>
          <w:rFonts w:ascii="Times New Roman" w:hAnsi="Times New Roman" w:cs="Times New Roman"/>
          <w:sz w:val="28"/>
          <w:szCs w:val="28"/>
        </w:rPr>
        <w:t xml:space="preserve"> районе» на 2016-2020 годы, корректируется в сторону увеличения в 2017 году на 844,8 тыс</w:t>
      </w:r>
      <w:proofErr w:type="gramStart"/>
      <w:r w:rsidRPr="00C26E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6E12">
        <w:rPr>
          <w:rFonts w:ascii="Times New Roman" w:hAnsi="Times New Roman" w:cs="Times New Roman"/>
          <w:sz w:val="28"/>
          <w:szCs w:val="28"/>
        </w:rPr>
        <w:t>уб., плановый период 2018 и 2019 годов  без изменений.</w:t>
      </w:r>
    </w:p>
    <w:p w:rsidR="00C26E12" w:rsidRPr="00C26E12" w:rsidRDefault="00C26E12" w:rsidP="00C26E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E12">
        <w:rPr>
          <w:rFonts w:ascii="Times New Roman" w:hAnsi="Times New Roman" w:cs="Times New Roman"/>
          <w:sz w:val="28"/>
          <w:szCs w:val="28"/>
        </w:rPr>
        <w:t xml:space="preserve">-муниципальная программа «Развитие инженерной инфраструктуры и дорожного хозяйства на территории </w:t>
      </w:r>
      <w:proofErr w:type="spellStart"/>
      <w:r w:rsidRPr="00C26E12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26E12">
        <w:rPr>
          <w:rFonts w:ascii="Times New Roman" w:hAnsi="Times New Roman" w:cs="Times New Roman"/>
          <w:sz w:val="28"/>
          <w:szCs w:val="28"/>
        </w:rPr>
        <w:t xml:space="preserve"> района» на 2016-2020 годы, корректируется в сторону увеличения в 2017 году на 112,9 тыс</w:t>
      </w:r>
      <w:proofErr w:type="gramStart"/>
      <w:r w:rsidRPr="00C26E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6E12">
        <w:rPr>
          <w:rFonts w:ascii="Times New Roman" w:hAnsi="Times New Roman" w:cs="Times New Roman"/>
          <w:sz w:val="28"/>
          <w:szCs w:val="28"/>
        </w:rPr>
        <w:t xml:space="preserve">уб.,2018-2019 годы без изменений;   </w:t>
      </w:r>
    </w:p>
    <w:p w:rsidR="00C26E12" w:rsidRPr="00C26E12" w:rsidRDefault="00C26E12" w:rsidP="00C26E12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6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-муниципальная  программа «Организация мероприятий </w:t>
      </w:r>
      <w:proofErr w:type="spellStart"/>
      <w:r w:rsidRPr="00C26E12">
        <w:rPr>
          <w:rFonts w:ascii="Times New Roman" w:hAnsi="Times New Roman" w:cs="Times New Roman"/>
          <w:bCs/>
          <w:color w:val="000000"/>
          <w:sz w:val="28"/>
          <w:szCs w:val="28"/>
        </w:rPr>
        <w:t>межпоселенческого</w:t>
      </w:r>
      <w:proofErr w:type="spellEnd"/>
      <w:r w:rsidRPr="00C26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характера по охране окружающей среды» на 2016-2020 годы увеличивается  на 13,0тыс</w:t>
      </w:r>
      <w:proofErr w:type="gramStart"/>
      <w:r w:rsidRPr="00C26E12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C26E12">
        <w:rPr>
          <w:rFonts w:ascii="Times New Roman" w:hAnsi="Times New Roman" w:cs="Times New Roman"/>
          <w:bCs/>
          <w:color w:val="000000"/>
          <w:sz w:val="28"/>
          <w:szCs w:val="28"/>
        </w:rPr>
        <w:t>уб., 2018 и 2019 годы без изменений.</w:t>
      </w:r>
    </w:p>
    <w:p w:rsidR="00C26E12" w:rsidRPr="00C26E12" w:rsidRDefault="00C26E12" w:rsidP="00C26E12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6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-муниципальная программа «Безопасность в </w:t>
      </w:r>
      <w:proofErr w:type="spellStart"/>
      <w:r w:rsidRPr="00C26E12">
        <w:rPr>
          <w:rFonts w:ascii="Times New Roman" w:hAnsi="Times New Roman" w:cs="Times New Roman"/>
          <w:bCs/>
          <w:color w:val="000000"/>
          <w:sz w:val="28"/>
          <w:szCs w:val="28"/>
        </w:rPr>
        <w:t>Зиминском</w:t>
      </w:r>
      <w:proofErr w:type="spellEnd"/>
      <w:r w:rsidRPr="00C26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районном муниципальном образовании» на 2016-2020 годы в 2017 году увеличивается на 29,0 тыс</w:t>
      </w:r>
      <w:proofErr w:type="gramStart"/>
      <w:r w:rsidRPr="00C26E12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C26E12">
        <w:rPr>
          <w:rFonts w:ascii="Times New Roman" w:hAnsi="Times New Roman" w:cs="Times New Roman"/>
          <w:bCs/>
          <w:color w:val="000000"/>
          <w:sz w:val="28"/>
          <w:szCs w:val="28"/>
        </w:rPr>
        <w:t>уб., 2018-2019 годы без изменений;</w:t>
      </w:r>
    </w:p>
    <w:p w:rsidR="00C26E12" w:rsidRPr="00C26E12" w:rsidRDefault="00C26E12" w:rsidP="00C26E12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6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муниципальная  программа </w:t>
      </w:r>
      <w:r w:rsidRPr="00C26E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C26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Управление муниципальными финансами </w:t>
      </w:r>
      <w:proofErr w:type="spellStart"/>
      <w:r w:rsidRPr="00C26E12"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 w:rsidRPr="00C26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районного муниципального образования</w:t>
      </w:r>
      <w:r w:rsidRPr="00C26E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C26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2016-2020 годы корректируется в сторону увеличения в 2017 году на 9874,8 </w:t>
      </w:r>
      <w:r w:rsidRPr="00C26E1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тыс</w:t>
      </w:r>
      <w:proofErr w:type="gramStart"/>
      <w:r w:rsidRPr="00C26E12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C26E12">
        <w:rPr>
          <w:rFonts w:ascii="Times New Roman" w:hAnsi="Times New Roman" w:cs="Times New Roman"/>
          <w:bCs/>
          <w:color w:val="000000"/>
          <w:sz w:val="28"/>
          <w:szCs w:val="28"/>
        </w:rPr>
        <w:t>уб., в 2018 году увеличивается на 10039,8 тыс.руб., 2019 год –увеличивается на 10091,9 тыс.руб. (Приложение № 7,№8) к данному проекту решения.</w:t>
      </w:r>
    </w:p>
    <w:p w:rsidR="00C26E12" w:rsidRPr="00E42062" w:rsidRDefault="00C26E12" w:rsidP="00C26E12">
      <w:pPr>
        <w:jc w:val="both"/>
      </w:pPr>
      <w:r w:rsidRPr="00C26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proofErr w:type="spellStart"/>
      <w:r w:rsidRPr="00C26E12">
        <w:rPr>
          <w:rFonts w:ascii="Times New Roman" w:hAnsi="Times New Roman" w:cs="Times New Roman"/>
          <w:bCs/>
          <w:color w:val="000000"/>
          <w:sz w:val="28"/>
          <w:szCs w:val="28"/>
        </w:rPr>
        <w:t>Непрограммные</w:t>
      </w:r>
      <w:proofErr w:type="spellEnd"/>
      <w:r w:rsidRPr="00C26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расходы корректируются в сторону увеличения в 2017 году на сумму 4326,7 тыс</w:t>
      </w:r>
      <w:proofErr w:type="gramStart"/>
      <w:r w:rsidRPr="00C26E12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C26E12">
        <w:rPr>
          <w:rFonts w:ascii="Times New Roman" w:hAnsi="Times New Roman" w:cs="Times New Roman"/>
          <w:bCs/>
          <w:color w:val="000000"/>
          <w:sz w:val="28"/>
          <w:szCs w:val="28"/>
        </w:rPr>
        <w:t>уб., в 2018 и 2019 году без изменений.</w:t>
      </w:r>
      <w:r w:rsidRPr="00E42062">
        <w:t xml:space="preserve">                     </w:t>
      </w:r>
    </w:p>
    <w:p w:rsidR="009705A9" w:rsidRDefault="00C26E12" w:rsidP="00CD09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1619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>
        <w:rPr>
          <w:rFonts w:ascii="Times New Roman" w:hAnsi="Times New Roman" w:cs="Times New Roman"/>
          <w:sz w:val="28"/>
          <w:szCs w:val="28"/>
        </w:rPr>
        <w:t xml:space="preserve"> на 2017 год </w:t>
      </w:r>
      <w:r w:rsidR="00CF1619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5163,7 </w:t>
      </w:r>
      <w:proofErr w:type="spellStart"/>
      <w:r w:rsidR="00CF161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F161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F1619">
        <w:rPr>
          <w:rFonts w:ascii="Times New Roman" w:hAnsi="Times New Roman" w:cs="Times New Roman"/>
          <w:sz w:val="28"/>
          <w:szCs w:val="28"/>
        </w:rPr>
        <w:t>уб,или</w:t>
      </w:r>
      <w:proofErr w:type="spellEnd"/>
      <w:r w:rsidR="00CF1619">
        <w:rPr>
          <w:rFonts w:ascii="Times New Roman" w:hAnsi="Times New Roman" w:cs="Times New Roman"/>
          <w:sz w:val="28"/>
          <w:szCs w:val="28"/>
        </w:rPr>
        <w:t xml:space="preserve"> 8.6 % утвержденного общего годового объема доходов районного бюджета без учета утвержденного объема безвозмездных поступлений.</w:t>
      </w:r>
      <w:r w:rsidR="00CD09F3" w:rsidRPr="00CD09F3">
        <w:rPr>
          <w:rFonts w:ascii="Times New Roman" w:hAnsi="Times New Roman" w:cs="Times New Roman"/>
          <w:sz w:val="28"/>
          <w:szCs w:val="28"/>
        </w:rPr>
        <w:t xml:space="preserve"> </w:t>
      </w:r>
      <w:r w:rsidR="009705A9" w:rsidRPr="00CD09F3">
        <w:rPr>
          <w:rFonts w:ascii="Times New Roman" w:hAnsi="Times New Roman" w:cs="Times New Roman"/>
          <w:sz w:val="28"/>
          <w:szCs w:val="28"/>
        </w:rPr>
        <w:t>В ходе проведения экспертизы установлено,</w:t>
      </w:r>
      <w:r w:rsidR="00CD09F3" w:rsidRPr="00CD09F3">
        <w:rPr>
          <w:rFonts w:ascii="Times New Roman" w:hAnsi="Times New Roman" w:cs="Times New Roman"/>
          <w:sz w:val="28"/>
          <w:szCs w:val="28"/>
        </w:rPr>
        <w:t xml:space="preserve"> в соответствии со ст.92.1 Бюджетного Кодекса размер дефицита местного бюджета не превышает 10 % объема доходов местного бюджета, без учета утвержденного объема безвозмездных поступлений из других бюджетов бюджетной системы Российской Федерации и укладывается в ограничения,</w:t>
      </w:r>
      <w:r w:rsidR="00CF1619">
        <w:rPr>
          <w:rFonts w:ascii="Times New Roman" w:hAnsi="Times New Roman" w:cs="Times New Roman"/>
          <w:sz w:val="28"/>
          <w:szCs w:val="28"/>
        </w:rPr>
        <w:t xml:space="preserve"> </w:t>
      </w:r>
      <w:r w:rsidR="00CD09F3" w:rsidRPr="00CD09F3">
        <w:rPr>
          <w:rFonts w:ascii="Times New Roman" w:hAnsi="Times New Roman" w:cs="Times New Roman"/>
          <w:sz w:val="28"/>
          <w:szCs w:val="28"/>
        </w:rPr>
        <w:t>установленные ст.92.1.</w:t>
      </w:r>
      <w:r w:rsidR="00CF1619">
        <w:rPr>
          <w:rFonts w:ascii="Times New Roman" w:hAnsi="Times New Roman" w:cs="Times New Roman"/>
          <w:sz w:val="28"/>
          <w:szCs w:val="28"/>
        </w:rPr>
        <w:t xml:space="preserve"> </w:t>
      </w:r>
      <w:r w:rsidR="00CD09F3" w:rsidRPr="00CD09F3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</w:t>
      </w:r>
      <w:r w:rsidR="00CF1619">
        <w:rPr>
          <w:rFonts w:ascii="Times New Roman" w:hAnsi="Times New Roman" w:cs="Times New Roman"/>
          <w:sz w:val="28"/>
          <w:szCs w:val="28"/>
        </w:rPr>
        <w:t xml:space="preserve">, </w:t>
      </w:r>
      <w:r w:rsidR="00CD09F3" w:rsidRPr="00CD09F3">
        <w:rPr>
          <w:rFonts w:ascii="Times New Roman" w:hAnsi="Times New Roman" w:cs="Times New Roman"/>
          <w:sz w:val="28"/>
          <w:szCs w:val="28"/>
        </w:rPr>
        <w:t>установленные Бюджетным кодексом по объему муниципального долга и расходам на его обслуживание. В целом проект решения соответствует нормам бюджетного законодательства и отражает соблюдение основных принципов бюджетной системы Российской Федерации.</w:t>
      </w:r>
    </w:p>
    <w:sectPr w:rsidR="009705A9" w:rsidSect="0065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784B"/>
    <w:rsid w:val="0000181F"/>
    <w:rsid w:val="00003B43"/>
    <w:rsid w:val="000256CE"/>
    <w:rsid w:val="000261B4"/>
    <w:rsid w:val="00032BDB"/>
    <w:rsid w:val="00052679"/>
    <w:rsid w:val="0005560C"/>
    <w:rsid w:val="00064419"/>
    <w:rsid w:val="00073C66"/>
    <w:rsid w:val="000767D8"/>
    <w:rsid w:val="000804B0"/>
    <w:rsid w:val="000A411E"/>
    <w:rsid w:val="000A4926"/>
    <w:rsid w:val="000A7328"/>
    <w:rsid w:val="00111304"/>
    <w:rsid w:val="0011537C"/>
    <w:rsid w:val="00122BE6"/>
    <w:rsid w:val="001423DA"/>
    <w:rsid w:val="0015216C"/>
    <w:rsid w:val="0015608E"/>
    <w:rsid w:val="001935AB"/>
    <w:rsid w:val="00196093"/>
    <w:rsid w:val="001B1481"/>
    <w:rsid w:val="001F439B"/>
    <w:rsid w:val="00200066"/>
    <w:rsid w:val="00206205"/>
    <w:rsid w:val="002526F2"/>
    <w:rsid w:val="00266346"/>
    <w:rsid w:val="0027151B"/>
    <w:rsid w:val="00290BD3"/>
    <w:rsid w:val="002A00E2"/>
    <w:rsid w:val="002A0561"/>
    <w:rsid w:val="002B212B"/>
    <w:rsid w:val="002F7C1A"/>
    <w:rsid w:val="00301BBF"/>
    <w:rsid w:val="00325518"/>
    <w:rsid w:val="00356FFB"/>
    <w:rsid w:val="00361312"/>
    <w:rsid w:val="00366588"/>
    <w:rsid w:val="00372588"/>
    <w:rsid w:val="0038043D"/>
    <w:rsid w:val="003850F0"/>
    <w:rsid w:val="003C0883"/>
    <w:rsid w:val="003C3F66"/>
    <w:rsid w:val="003C44B6"/>
    <w:rsid w:val="003D006E"/>
    <w:rsid w:val="003D216B"/>
    <w:rsid w:val="003E2A71"/>
    <w:rsid w:val="00407660"/>
    <w:rsid w:val="004169D4"/>
    <w:rsid w:val="004205C4"/>
    <w:rsid w:val="004215A1"/>
    <w:rsid w:val="00424E57"/>
    <w:rsid w:val="00432D21"/>
    <w:rsid w:val="00444C8E"/>
    <w:rsid w:val="00456D9D"/>
    <w:rsid w:val="0046529B"/>
    <w:rsid w:val="00466C0B"/>
    <w:rsid w:val="00467C38"/>
    <w:rsid w:val="0047253A"/>
    <w:rsid w:val="00486F35"/>
    <w:rsid w:val="00495649"/>
    <w:rsid w:val="0049709C"/>
    <w:rsid w:val="00502B13"/>
    <w:rsid w:val="00531F06"/>
    <w:rsid w:val="00532FE0"/>
    <w:rsid w:val="0054119A"/>
    <w:rsid w:val="00542FC4"/>
    <w:rsid w:val="005441ED"/>
    <w:rsid w:val="005540B8"/>
    <w:rsid w:val="005549BF"/>
    <w:rsid w:val="00561C89"/>
    <w:rsid w:val="005656D4"/>
    <w:rsid w:val="00566BB5"/>
    <w:rsid w:val="005743E8"/>
    <w:rsid w:val="00581661"/>
    <w:rsid w:val="005875F3"/>
    <w:rsid w:val="005A00FF"/>
    <w:rsid w:val="005B25D0"/>
    <w:rsid w:val="005C3FA5"/>
    <w:rsid w:val="005D53F1"/>
    <w:rsid w:val="005F1354"/>
    <w:rsid w:val="005F47E9"/>
    <w:rsid w:val="006232E0"/>
    <w:rsid w:val="006421EA"/>
    <w:rsid w:val="00646F0C"/>
    <w:rsid w:val="006547D8"/>
    <w:rsid w:val="006575CF"/>
    <w:rsid w:val="00657D82"/>
    <w:rsid w:val="00661666"/>
    <w:rsid w:val="006865AE"/>
    <w:rsid w:val="006A00FA"/>
    <w:rsid w:val="006B02DB"/>
    <w:rsid w:val="006C20C1"/>
    <w:rsid w:val="006C398F"/>
    <w:rsid w:val="006C61D7"/>
    <w:rsid w:val="006E5F7F"/>
    <w:rsid w:val="006F6156"/>
    <w:rsid w:val="006F7CBA"/>
    <w:rsid w:val="007061E9"/>
    <w:rsid w:val="00706D47"/>
    <w:rsid w:val="00710668"/>
    <w:rsid w:val="00721171"/>
    <w:rsid w:val="00726972"/>
    <w:rsid w:val="0072790C"/>
    <w:rsid w:val="00736863"/>
    <w:rsid w:val="00751482"/>
    <w:rsid w:val="00752CEE"/>
    <w:rsid w:val="00787AD9"/>
    <w:rsid w:val="00794561"/>
    <w:rsid w:val="007E5CCB"/>
    <w:rsid w:val="007F24B2"/>
    <w:rsid w:val="00807956"/>
    <w:rsid w:val="00810873"/>
    <w:rsid w:val="008112F9"/>
    <w:rsid w:val="00811678"/>
    <w:rsid w:val="0082044A"/>
    <w:rsid w:val="00832AC1"/>
    <w:rsid w:val="00835A96"/>
    <w:rsid w:val="00840C1F"/>
    <w:rsid w:val="008651FE"/>
    <w:rsid w:val="00865491"/>
    <w:rsid w:val="00871E28"/>
    <w:rsid w:val="00896B5D"/>
    <w:rsid w:val="00897450"/>
    <w:rsid w:val="008B2FD5"/>
    <w:rsid w:val="008D61A7"/>
    <w:rsid w:val="008F35B5"/>
    <w:rsid w:val="00903C26"/>
    <w:rsid w:val="00906A20"/>
    <w:rsid w:val="00921C46"/>
    <w:rsid w:val="0092281B"/>
    <w:rsid w:val="00927C6C"/>
    <w:rsid w:val="009336D9"/>
    <w:rsid w:val="00960A7E"/>
    <w:rsid w:val="0096784B"/>
    <w:rsid w:val="00967E2C"/>
    <w:rsid w:val="009705A9"/>
    <w:rsid w:val="00975D82"/>
    <w:rsid w:val="009820A1"/>
    <w:rsid w:val="00987C20"/>
    <w:rsid w:val="00997A26"/>
    <w:rsid w:val="009B69FE"/>
    <w:rsid w:val="009E4FB3"/>
    <w:rsid w:val="009E730A"/>
    <w:rsid w:val="009F20B7"/>
    <w:rsid w:val="00A04844"/>
    <w:rsid w:val="00A05B42"/>
    <w:rsid w:val="00A169B7"/>
    <w:rsid w:val="00A559C9"/>
    <w:rsid w:val="00A623E6"/>
    <w:rsid w:val="00A65FF6"/>
    <w:rsid w:val="00A670F5"/>
    <w:rsid w:val="00A850D9"/>
    <w:rsid w:val="00A929AD"/>
    <w:rsid w:val="00A93056"/>
    <w:rsid w:val="00AB265C"/>
    <w:rsid w:val="00AC3272"/>
    <w:rsid w:val="00AD3FD8"/>
    <w:rsid w:val="00AE0EF6"/>
    <w:rsid w:val="00AF533B"/>
    <w:rsid w:val="00B244D7"/>
    <w:rsid w:val="00B2612C"/>
    <w:rsid w:val="00B314FA"/>
    <w:rsid w:val="00B4587C"/>
    <w:rsid w:val="00B516F3"/>
    <w:rsid w:val="00B51822"/>
    <w:rsid w:val="00B52E77"/>
    <w:rsid w:val="00B619CB"/>
    <w:rsid w:val="00B66B3F"/>
    <w:rsid w:val="00B66B54"/>
    <w:rsid w:val="00B675D4"/>
    <w:rsid w:val="00B71A4B"/>
    <w:rsid w:val="00B76CD7"/>
    <w:rsid w:val="00B91C23"/>
    <w:rsid w:val="00B94E52"/>
    <w:rsid w:val="00B950A5"/>
    <w:rsid w:val="00BB31B7"/>
    <w:rsid w:val="00BB671D"/>
    <w:rsid w:val="00BC0C98"/>
    <w:rsid w:val="00BC1BEA"/>
    <w:rsid w:val="00BD391E"/>
    <w:rsid w:val="00BE59A0"/>
    <w:rsid w:val="00BE6F70"/>
    <w:rsid w:val="00BF3845"/>
    <w:rsid w:val="00C05071"/>
    <w:rsid w:val="00C17B5B"/>
    <w:rsid w:val="00C243B7"/>
    <w:rsid w:val="00C263A3"/>
    <w:rsid w:val="00C26E12"/>
    <w:rsid w:val="00C31ABC"/>
    <w:rsid w:val="00C37E8D"/>
    <w:rsid w:val="00C4419C"/>
    <w:rsid w:val="00C61D38"/>
    <w:rsid w:val="00C65942"/>
    <w:rsid w:val="00C74F07"/>
    <w:rsid w:val="00C9781B"/>
    <w:rsid w:val="00CB6A41"/>
    <w:rsid w:val="00CD09F3"/>
    <w:rsid w:val="00CF05D9"/>
    <w:rsid w:val="00CF1619"/>
    <w:rsid w:val="00CF188B"/>
    <w:rsid w:val="00CF23BA"/>
    <w:rsid w:val="00CF79E8"/>
    <w:rsid w:val="00D1226A"/>
    <w:rsid w:val="00D164E3"/>
    <w:rsid w:val="00D27684"/>
    <w:rsid w:val="00D31EFB"/>
    <w:rsid w:val="00D32C1F"/>
    <w:rsid w:val="00D3525B"/>
    <w:rsid w:val="00D800A4"/>
    <w:rsid w:val="00DD0453"/>
    <w:rsid w:val="00DE3225"/>
    <w:rsid w:val="00E15A7A"/>
    <w:rsid w:val="00E274EB"/>
    <w:rsid w:val="00E35AD6"/>
    <w:rsid w:val="00E40C5F"/>
    <w:rsid w:val="00E40EBF"/>
    <w:rsid w:val="00E41131"/>
    <w:rsid w:val="00E60CE3"/>
    <w:rsid w:val="00E6295C"/>
    <w:rsid w:val="00E63730"/>
    <w:rsid w:val="00E704ED"/>
    <w:rsid w:val="00E70F7F"/>
    <w:rsid w:val="00E72E2D"/>
    <w:rsid w:val="00E76EBA"/>
    <w:rsid w:val="00E91C83"/>
    <w:rsid w:val="00EA376A"/>
    <w:rsid w:val="00EA4390"/>
    <w:rsid w:val="00EE2184"/>
    <w:rsid w:val="00EE4CEC"/>
    <w:rsid w:val="00F01373"/>
    <w:rsid w:val="00F22E05"/>
    <w:rsid w:val="00F52351"/>
    <w:rsid w:val="00F670AA"/>
    <w:rsid w:val="00F744D5"/>
    <w:rsid w:val="00F94D5B"/>
    <w:rsid w:val="00F972F4"/>
    <w:rsid w:val="00FB4EB3"/>
    <w:rsid w:val="00FC0E40"/>
    <w:rsid w:val="00FD6FFD"/>
    <w:rsid w:val="00FD71A3"/>
    <w:rsid w:val="00FE646C"/>
    <w:rsid w:val="00FF3FA5"/>
    <w:rsid w:val="00FF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adm-1</dc:creator>
  <cp:keywords/>
  <dc:description/>
  <cp:lastModifiedBy>Шульгина Елена Валерьевна</cp:lastModifiedBy>
  <cp:revision>5</cp:revision>
  <dcterms:created xsi:type="dcterms:W3CDTF">2016-12-22T00:47:00Z</dcterms:created>
  <dcterms:modified xsi:type="dcterms:W3CDTF">2017-04-25T06:45:00Z</dcterms:modified>
</cp:coreProperties>
</file>